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D7CC0" w14:textId="66539591" w:rsidR="008844A3" w:rsidRPr="00791F40" w:rsidRDefault="008844A3" w:rsidP="00791F40">
      <w:pPr>
        <w:pStyle w:val="a9"/>
        <w:numPr>
          <w:ilvl w:val="0"/>
          <w:numId w:val="1"/>
        </w:numPr>
        <w:tabs>
          <w:tab w:val="left" w:pos="426"/>
        </w:tabs>
        <w:spacing w:line="360" w:lineRule="auto"/>
        <w:rPr>
          <w:rFonts w:ascii="新細明體" w:hAnsi="新細明體"/>
          <w:b/>
          <w:bCs/>
          <w:sz w:val="40"/>
          <w:szCs w:val="40"/>
        </w:rPr>
      </w:pPr>
      <w:r w:rsidRPr="00791F40">
        <w:rPr>
          <w:rFonts w:ascii="新細明體" w:hAnsi="新細明體" w:hint="eastAsia"/>
          <w:b/>
          <w:sz w:val="40"/>
          <w:szCs w:val="40"/>
        </w:rPr>
        <w:t>臺東縣延平鄉公所救濟站 -</w:t>
      </w:r>
      <w:r w:rsidR="00133E2C" w:rsidRPr="00791F40">
        <w:rPr>
          <w:rFonts w:ascii="新細明體" w:hAnsi="新細明體" w:hint="eastAsia"/>
          <w:b/>
          <w:bCs/>
          <w:sz w:val="40"/>
          <w:szCs w:val="40"/>
        </w:rPr>
        <w:t xml:space="preserve"> </w:t>
      </w:r>
      <w:r w:rsidRPr="00791F40">
        <w:rPr>
          <w:rFonts w:ascii="新細明體" w:hAnsi="新細明體"/>
          <w:b/>
          <w:bCs/>
          <w:sz w:val="40"/>
          <w:szCs w:val="40"/>
        </w:rPr>
        <w:t>桃源國民小學</w:t>
      </w:r>
    </w:p>
    <w:tbl>
      <w:tblPr>
        <w:tblStyle w:val="af2"/>
        <w:tblpPr w:leftFromText="180" w:rightFromText="180" w:vertAnchor="page" w:horzAnchor="margin" w:tblpY="2596"/>
        <w:tblW w:w="9634" w:type="dxa"/>
        <w:tblLook w:val="04A0" w:firstRow="1" w:lastRow="0" w:firstColumn="1" w:lastColumn="0" w:noHBand="0" w:noVBand="1"/>
      </w:tblPr>
      <w:tblGrid>
        <w:gridCol w:w="1427"/>
        <w:gridCol w:w="2517"/>
        <w:gridCol w:w="1438"/>
        <w:gridCol w:w="1417"/>
        <w:gridCol w:w="2835"/>
      </w:tblGrid>
      <w:tr w:rsidR="00791F40" w14:paraId="6A28E512" w14:textId="77777777" w:rsidTr="00171385">
        <w:tc>
          <w:tcPr>
            <w:tcW w:w="1427" w:type="dxa"/>
          </w:tcPr>
          <w:p w14:paraId="1E78A76A" w14:textId="77777777" w:rsidR="00791F40" w:rsidRPr="00791F40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791F40">
              <w:rPr>
                <w:rFonts w:ascii="新細明體" w:hAnsi="新細明體" w:hint="eastAsia"/>
                <w:b/>
                <w:bCs/>
                <w:sz w:val="28"/>
                <w:szCs w:val="28"/>
              </w:rPr>
              <w:t>次序</w:t>
            </w:r>
          </w:p>
        </w:tc>
        <w:tc>
          <w:tcPr>
            <w:tcW w:w="2517" w:type="dxa"/>
          </w:tcPr>
          <w:p w14:paraId="15BB4256" w14:textId="77777777" w:rsidR="00791F40" w:rsidRPr="00791F40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>
              <w:rPr>
                <w:rFonts w:ascii="新細明體" w:hAnsi="新細明體" w:hint="eastAsia"/>
                <w:b/>
                <w:bCs/>
                <w:sz w:val="28"/>
                <w:szCs w:val="28"/>
              </w:rPr>
              <w:t>延平鄉</w:t>
            </w:r>
            <w:r w:rsidRPr="00791F40">
              <w:rPr>
                <w:rFonts w:ascii="新細明體" w:hAnsi="新細明體" w:hint="eastAsia"/>
                <w:b/>
                <w:bCs/>
                <w:sz w:val="28"/>
                <w:szCs w:val="28"/>
              </w:rPr>
              <w:t>救濟站名稱</w:t>
            </w:r>
          </w:p>
        </w:tc>
        <w:tc>
          <w:tcPr>
            <w:tcW w:w="1438" w:type="dxa"/>
          </w:tcPr>
          <w:p w14:paraId="4BEC92E4" w14:textId="77777777" w:rsidR="00791F40" w:rsidRPr="00791F40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791F40">
              <w:rPr>
                <w:rFonts w:ascii="新細明體" w:hAnsi="新細明體" w:hint="eastAsia"/>
                <w:b/>
                <w:bCs/>
                <w:sz w:val="28"/>
                <w:szCs w:val="28"/>
              </w:rPr>
              <w:t>聯絡人</w:t>
            </w:r>
          </w:p>
        </w:tc>
        <w:tc>
          <w:tcPr>
            <w:tcW w:w="1417" w:type="dxa"/>
          </w:tcPr>
          <w:p w14:paraId="4DCC10C4" w14:textId="77777777" w:rsidR="00791F40" w:rsidRPr="00791F40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791F40">
              <w:rPr>
                <w:rFonts w:ascii="新細明體" w:hAnsi="新細明體" w:hint="eastAsia"/>
                <w:b/>
                <w:bCs/>
                <w:sz w:val="28"/>
                <w:szCs w:val="28"/>
              </w:rPr>
              <w:t>電話</w:t>
            </w:r>
          </w:p>
        </w:tc>
        <w:tc>
          <w:tcPr>
            <w:tcW w:w="2835" w:type="dxa"/>
          </w:tcPr>
          <w:p w14:paraId="28AC042C" w14:textId="77777777" w:rsidR="00791F40" w:rsidRPr="00791F40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791F40">
              <w:rPr>
                <w:rFonts w:ascii="新細明體" w:hAnsi="新細明體" w:hint="eastAsia"/>
                <w:b/>
                <w:bCs/>
                <w:sz w:val="28"/>
                <w:szCs w:val="28"/>
              </w:rPr>
              <w:t>地址</w:t>
            </w:r>
          </w:p>
        </w:tc>
      </w:tr>
      <w:tr w:rsidR="00791F40" w:rsidRPr="004A084B" w14:paraId="005C6850" w14:textId="77777777" w:rsidTr="00171385">
        <w:trPr>
          <w:trHeight w:val="951"/>
        </w:trPr>
        <w:tc>
          <w:tcPr>
            <w:tcW w:w="1427" w:type="dxa"/>
          </w:tcPr>
          <w:p w14:paraId="3DE8E29E" w14:textId="77777777" w:rsidR="00791F40" w:rsidRPr="004A084B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 w:hint="eastAsia"/>
                <w:b/>
                <w:bCs/>
              </w:rPr>
              <w:t>1</w:t>
            </w:r>
          </w:p>
        </w:tc>
        <w:tc>
          <w:tcPr>
            <w:tcW w:w="2517" w:type="dxa"/>
          </w:tcPr>
          <w:p w14:paraId="35088070" w14:textId="1BA1298B" w:rsidR="004A084B" w:rsidRPr="004A084B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 w:hint="eastAsia"/>
                <w:b/>
                <w:bCs/>
              </w:rPr>
              <w:t>桃</w:t>
            </w:r>
            <w:r w:rsidR="00696AA0">
              <w:rPr>
                <w:rFonts w:ascii="新細明體" w:hAnsi="新細明體" w:hint="eastAsia"/>
                <w:b/>
                <w:bCs/>
              </w:rPr>
              <w:t>源</w:t>
            </w:r>
            <w:r w:rsidRPr="004A084B">
              <w:rPr>
                <w:rFonts w:ascii="新細明體" w:hAnsi="新細明體" w:hint="eastAsia"/>
                <w:b/>
                <w:bCs/>
              </w:rPr>
              <w:t>國小</w:t>
            </w:r>
            <w:r w:rsidR="004A084B" w:rsidRPr="004A084B">
              <w:rPr>
                <w:rFonts w:ascii="新細明體" w:hAnsi="新細明體" w:hint="eastAsia"/>
                <w:b/>
                <w:bCs/>
              </w:rPr>
              <w:t xml:space="preserve"> </w:t>
            </w:r>
          </w:p>
          <w:p w14:paraId="3F6B28AB" w14:textId="7F6DDEC7" w:rsidR="004A084B" w:rsidRPr="004A084B" w:rsidRDefault="004A084B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 w:hint="eastAsia"/>
                <w:b/>
                <w:bCs/>
              </w:rPr>
              <w:t>(收容人數：</w:t>
            </w:r>
            <w:r w:rsidRPr="004A084B">
              <w:rPr>
                <w:rFonts w:hint="eastAsia"/>
              </w:rPr>
              <w:t>50</w:t>
            </w:r>
            <w:r w:rsidRPr="004A084B">
              <w:rPr>
                <w:rFonts w:hint="eastAsia"/>
              </w:rPr>
              <w:t>人</w:t>
            </w:r>
            <w:r w:rsidRPr="004A084B">
              <w:rPr>
                <w:rFonts w:ascii="新細明體" w:hAnsi="新細明體" w:hint="eastAsia"/>
                <w:b/>
                <w:bCs/>
              </w:rPr>
              <w:t>)</w:t>
            </w:r>
          </w:p>
          <w:p w14:paraId="2A4AA3A3" w14:textId="256569E2" w:rsidR="004A084B" w:rsidRPr="004A084B" w:rsidRDefault="004A084B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/>
                <w:b/>
                <w:bCs/>
              </w:rPr>
              <w:t>Taitung County Yanping Township Tao-Yuan Primary School</w:t>
            </w:r>
          </w:p>
        </w:tc>
        <w:tc>
          <w:tcPr>
            <w:tcW w:w="1438" w:type="dxa"/>
          </w:tcPr>
          <w:p w14:paraId="0C746EB2" w14:textId="3572FDB6" w:rsidR="00791F40" w:rsidRPr="004A084B" w:rsidRDefault="00791F40" w:rsidP="00791F40">
            <w:pPr>
              <w:widowControl/>
              <w:rPr>
                <w:b/>
                <w:bCs/>
                <w:color w:val="000000"/>
              </w:rPr>
            </w:pPr>
            <w:r w:rsidRPr="004A084B">
              <w:rPr>
                <w:rFonts w:hint="eastAsia"/>
                <w:b/>
                <w:bCs/>
                <w:color w:val="000000"/>
              </w:rPr>
              <w:t>劉冠暐</w:t>
            </w:r>
            <w:r w:rsidR="00171385">
              <w:rPr>
                <w:rFonts w:hint="eastAsia"/>
                <w:b/>
                <w:bCs/>
                <w:color w:val="000000"/>
              </w:rPr>
              <w:t>校長</w:t>
            </w:r>
          </w:p>
        </w:tc>
        <w:tc>
          <w:tcPr>
            <w:tcW w:w="1417" w:type="dxa"/>
          </w:tcPr>
          <w:p w14:paraId="69C76B44" w14:textId="582A3A12" w:rsidR="00791F40" w:rsidRPr="004A084B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/>
                <w:b/>
                <w:bCs/>
              </w:rPr>
              <w:t>089-561275</w:t>
            </w:r>
          </w:p>
        </w:tc>
        <w:tc>
          <w:tcPr>
            <w:tcW w:w="2835" w:type="dxa"/>
          </w:tcPr>
          <w:p w14:paraId="58E356FA" w14:textId="77777777" w:rsidR="00791F40" w:rsidRPr="004A084B" w:rsidRDefault="00791F40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ascii="新細明體" w:hAnsi="新細明體"/>
                <w:b/>
                <w:bCs/>
              </w:rPr>
              <w:t>臺東縣延平鄉桃源村桃源村4鄰84號</w:t>
            </w:r>
          </w:p>
          <w:p w14:paraId="226B1048" w14:textId="248C8A17" w:rsidR="004A084B" w:rsidRPr="004A084B" w:rsidRDefault="004A084B" w:rsidP="00791F40">
            <w:pPr>
              <w:pStyle w:val="a9"/>
              <w:tabs>
                <w:tab w:val="left" w:pos="426"/>
              </w:tabs>
              <w:spacing w:line="360" w:lineRule="auto"/>
              <w:ind w:left="0"/>
              <w:rPr>
                <w:rFonts w:ascii="新細明體" w:hAnsi="新細明體"/>
                <w:b/>
                <w:bCs/>
              </w:rPr>
            </w:pPr>
            <w:r w:rsidRPr="004A084B">
              <w:rPr>
                <w:rFonts w:hint="eastAsia"/>
              </w:rPr>
              <w:t>No. 84, Shengping Rd., Yanping Township, Taitung County</w:t>
            </w:r>
          </w:p>
        </w:tc>
      </w:tr>
    </w:tbl>
    <w:p w14:paraId="3557DDC1" w14:textId="77777777" w:rsidR="00791F40" w:rsidRDefault="00791F40" w:rsidP="00791F40">
      <w:pPr>
        <w:tabs>
          <w:tab w:val="left" w:pos="426"/>
        </w:tabs>
        <w:spacing w:line="360" w:lineRule="auto"/>
        <w:rPr>
          <w:rFonts w:ascii="新細明體" w:hAnsi="新細明體"/>
          <w:b/>
          <w:bCs/>
          <w:sz w:val="40"/>
          <w:szCs w:val="40"/>
        </w:rPr>
      </w:pPr>
    </w:p>
    <w:p w14:paraId="0A9688FC" w14:textId="77777777" w:rsidR="00171385" w:rsidRDefault="00171385" w:rsidP="00791F40">
      <w:pPr>
        <w:tabs>
          <w:tab w:val="left" w:pos="426"/>
        </w:tabs>
        <w:spacing w:line="360" w:lineRule="auto"/>
        <w:rPr>
          <w:rFonts w:ascii="新細明體" w:hAnsi="新細明體"/>
          <w:b/>
          <w:bCs/>
          <w:sz w:val="40"/>
          <w:szCs w:val="40"/>
        </w:rPr>
      </w:pPr>
    </w:p>
    <w:p w14:paraId="1BA93ADC" w14:textId="77777777" w:rsidR="00171385" w:rsidRDefault="00171385" w:rsidP="00791F40">
      <w:pPr>
        <w:tabs>
          <w:tab w:val="left" w:pos="426"/>
        </w:tabs>
        <w:spacing w:line="360" w:lineRule="auto"/>
        <w:rPr>
          <w:rFonts w:ascii="新細明體" w:hAnsi="新細明體"/>
          <w:b/>
          <w:bCs/>
          <w:sz w:val="40"/>
          <w:szCs w:val="40"/>
        </w:rPr>
      </w:pPr>
    </w:p>
    <w:p w14:paraId="334C5B1F" w14:textId="33BB71A6" w:rsidR="00171385" w:rsidRPr="00171385" w:rsidRDefault="00171385" w:rsidP="00791F40">
      <w:pPr>
        <w:tabs>
          <w:tab w:val="left" w:pos="426"/>
        </w:tabs>
        <w:spacing w:line="360" w:lineRule="auto"/>
        <w:rPr>
          <w:rFonts w:ascii="新細明體" w:hAnsi="新細明體"/>
          <w:b/>
          <w:bCs/>
          <w:sz w:val="40"/>
          <w:szCs w:val="40"/>
        </w:rPr>
      </w:pPr>
      <w:r>
        <w:rPr>
          <w:rFonts w:ascii="新細明體" w:hAnsi="新細明體" w:hint="eastAsia"/>
          <w:b/>
          <w:bCs/>
          <w:sz w:val="40"/>
          <w:szCs w:val="40"/>
        </w:rPr>
        <w:t>貳、收容避難規劃圖</w:t>
      </w:r>
    </w:p>
    <w:p w14:paraId="3B1788D3" w14:textId="7E13639D" w:rsidR="008844A3" w:rsidRDefault="008844A3" w:rsidP="008844A3">
      <w:pPr>
        <w:tabs>
          <w:tab w:val="left" w:pos="426"/>
          <w:tab w:val="left" w:pos="709"/>
        </w:tabs>
        <w:spacing w:line="360" w:lineRule="auto"/>
        <w:rPr>
          <w:rFonts w:ascii="新細明體" w:hAnsi="新細明體"/>
          <w:b/>
          <w:sz w:val="32"/>
          <w:szCs w:val="32"/>
        </w:rPr>
      </w:pPr>
      <w:r w:rsidRPr="00BE1CD4">
        <w:rPr>
          <w:rFonts w:ascii="新細明體" w:hAnsi="新細明體" w:hint="eastAsia"/>
          <w:b/>
          <w:sz w:val="36"/>
          <w:szCs w:val="36"/>
        </w:rPr>
        <w:t>(一)一樓空間規劃</w:t>
      </w:r>
      <w:r>
        <w:rPr>
          <w:rFonts w:ascii="新細明體" w:hAnsi="新細明體" w:hint="eastAsia"/>
          <w:b/>
          <w:sz w:val="36"/>
          <w:szCs w:val="36"/>
        </w:rPr>
        <w:t>圖</w:t>
      </w:r>
    </w:p>
    <w:p w14:paraId="710E28BB" w14:textId="5909AAC8" w:rsidR="008844A3" w:rsidRDefault="008844A3">
      <w:r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E45A6E" wp14:editId="040CE07D">
                <wp:simplePos x="0" y="0"/>
                <wp:positionH relativeFrom="margin">
                  <wp:posOffset>1143000</wp:posOffset>
                </wp:positionH>
                <wp:positionV relativeFrom="paragraph">
                  <wp:posOffset>1480457</wp:posOffset>
                </wp:positionV>
                <wp:extent cx="428625" cy="1360714"/>
                <wp:effectExtent l="0" t="0" r="28575" b="11430"/>
                <wp:wrapNone/>
                <wp:docPr id="2113552691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360714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49E0" w14:textId="77777777" w:rsidR="008844A3" w:rsidRPr="002930EA" w:rsidRDefault="008844A3" w:rsidP="008844A3">
                            <w:pPr>
                              <w:ind w:leftChars="200" w:left="480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  <w:r w:rsidRPr="002930E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</w:rPr>
                              <w:t>戶外用餐區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5A6E" id="矩形 8" o:spid="_x0000_s1026" style="position:absolute;margin-left:90pt;margin-top:116.55pt;width:33.75pt;height:107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" fillcolor="#fff2cc">
                <v:textbox style="layout-flow:vertical-ideographic">
                  <w:txbxContent>
                    <w:p w14:paraId="73C049E0" w14:textId="77777777" w:rsidR="008844A3" w:rsidRPr="002930EA" w:rsidRDefault="008844A3" w:rsidP="008844A3">
                      <w:pPr>
                        <w:ind w:leftChars="200" w:left="480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  <w:r w:rsidRPr="002930EA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</w:rPr>
                        <w:t>戶外用餐區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新細明體" w:hAnsi="新細明體"/>
          <w:b/>
          <w:noProof/>
          <w:sz w:val="32"/>
          <w:szCs w:val="32"/>
        </w:rPr>
        <w:drawing>
          <wp:inline distT="0" distB="0" distL="0" distR="0" wp14:anchorId="7CF085CF" wp14:editId="174E2D84">
            <wp:extent cx="6004560" cy="3002280"/>
            <wp:effectExtent l="0" t="0" r="0" b="7620"/>
            <wp:docPr id="40440697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E8DB" w14:textId="20080B96" w:rsidR="008844A3" w:rsidRDefault="008844A3"/>
    <w:p w14:paraId="67E75558" w14:textId="77777777" w:rsidR="00171385" w:rsidRDefault="00171385"/>
    <w:p w14:paraId="492CEF45" w14:textId="48E17B04" w:rsidR="008844A3" w:rsidRDefault="008844A3" w:rsidP="008844A3">
      <w:pPr>
        <w:tabs>
          <w:tab w:val="left" w:pos="851"/>
        </w:tabs>
        <w:spacing w:line="360" w:lineRule="auto"/>
        <w:ind w:firstLineChars="200" w:firstLine="721"/>
        <w:rPr>
          <w:noProof/>
        </w:rPr>
      </w:pPr>
      <w:r w:rsidRPr="00BE1CD4">
        <w:rPr>
          <w:rFonts w:ascii="新細明體" w:hAnsi="新細明體" w:hint="eastAsia"/>
          <w:b/>
          <w:sz w:val="36"/>
          <w:szCs w:val="36"/>
        </w:rPr>
        <w:lastRenderedPageBreak/>
        <w:t>(</w:t>
      </w:r>
      <w:r>
        <w:rPr>
          <w:rFonts w:ascii="新細明體" w:hAnsi="新細明體" w:hint="eastAsia"/>
          <w:b/>
          <w:sz w:val="36"/>
          <w:szCs w:val="36"/>
        </w:rPr>
        <w:t>二</w:t>
      </w:r>
      <w:r w:rsidRPr="00BE1CD4">
        <w:rPr>
          <w:rFonts w:ascii="新細明體" w:hAnsi="新細明體" w:hint="eastAsia"/>
          <w:b/>
          <w:sz w:val="36"/>
          <w:szCs w:val="36"/>
        </w:rPr>
        <w:t>)</w:t>
      </w:r>
      <w:r>
        <w:rPr>
          <w:rFonts w:ascii="新細明體" w:hAnsi="新細明體" w:hint="eastAsia"/>
          <w:b/>
          <w:sz w:val="36"/>
          <w:szCs w:val="36"/>
        </w:rPr>
        <w:t>二</w:t>
      </w:r>
      <w:r w:rsidRPr="00BE1CD4">
        <w:rPr>
          <w:rFonts w:ascii="新細明體" w:hAnsi="新細明體" w:hint="eastAsia"/>
          <w:b/>
          <w:sz w:val="36"/>
          <w:szCs w:val="36"/>
        </w:rPr>
        <w:t>樓空間規劃</w:t>
      </w:r>
      <w:r>
        <w:rPr>
          <w:rFonts w:ascii="新細明體" w:hAnsi="新細明體" w:hint="eastAsia"/>
          <w:b/>
          <w:sz w:val="36"/>
          <w:szCs w:val="36"/>
        </w:rPr>
        <w:t>圖</w:t>
      </w:r>
    </w:p>
    <w:p w14:paraId="600B2304" w14:textId="664F0A65" w:rsidR="008844A3" w:rsidRDefault="008844A3">
      <w:r>
        <w:rPr>
          <w:rFonts w:ascii="新細明體" w:hAnsi="新細明體" w:hint="eastAsia"/>
          <w:b/>
          <w:noProof/>
          <w:sz w:val="32"/>
          <w:szCs w:val="32"/>
        </w:rPr>
        <w:drawing>
          <wp:inline distT="0" distB="0" distL="0" distR="0" wp14:anchorId="7FDFA242" wp14:editId="1A15D2E1">
            <wp:extent cx="5752389" cy="3243943"/>
            <wp:effectExtent l="0" t="0" r="1270" b="0"/>
            <wp:docPr id="8742590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11" cy="32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A105" w14:textId="77777777" w:rsidR="00133E2C" w:rsidRDefault="00133E2C"/>
    <w:p w14:paraId="0EC50A28" w14:textId="77777777" w:rsidR="00133E2C" w:rsidRDefault="00133E2C"/>
    <w:p w14:paraId="452917EC" w14:textId="77777777" w:rsidR="00171385" w:rsidRDefault="00171385"/>
    <w:p w14:paraId="70C11B0E" w14:textId="77777777" w:rsidR="00171385" w:rsidRDefault="00171385"/>
    <w:p w14:paraId="66FA5D1E" w14:textId="77777777" w:rsidR="00171385" w:rsidRDefault="00171385"/>
    <w:p w14:paraId="18773930" w14:textId="77777777" w:rsidR="00171385" w:rsidRDefault="00171385"/>
    <w:p w14:paraId="28374911" w14:textId="77777777" w:rsidR="00171385" w:rsidRDefault="00171385"/>
    <w:p w14:paraId="13397416" w14:textId="77777777" w:rsidR="00171385" w:rsidRDefault="00171385"/>
    <w:p w14:paraId="6009B2EF" w14:textId="77777777" w:rsidR="00171385" w:rsidRDefault="00171385"/>
    <w:p w14:paraId="1680A81E" w14:textId="77777777" w:rsidR="00171385" w:rsidRDefault="00171385"/>
    <w:p w14:paraId="7EC0B04D" w14:textId="77777777" w:rsidR="00171385" w:rsidRDefault="00171385"/>
    <w:p w14:paraId="2BE5426D" w14:textId="77777777" w:rsidR="00171385" w:rsidRDefault="00171385"/>
    <w:p w14:paraId="4091DDAE" w14:textId="77777777" w:rsidR="00171385" w:rsidRDefault="00171385"/>
    <w:p w14:paraId="02B79D6D" w14:textId="77777777" w:rsidR="00171385" w:rsidRDefault="00171385"/>
    <w:p w14:paraId="1A8BF77B" w14:textId="77777777" w:rsidR="00171385" w:rsidRDefault="00171385"/>
    <w:p w14:paraId="0D1563E5" w14:textId="77777777" w:rsidR="00171385" w:rsidRDefault="00171385"/>
    <w:p w14:paraId="62B4A0CB" w14:textId="77777777" w:rsidR="00171385" w:rsidRDefault="00171385"/>
    <w:p w14:paraId="1FF9BDF1" w14:textId="77777777" w:rsidR="00171385" w:rsidRDefault="00171385"/>
    <w:p w14:paraId="3D118650" w14:textId="77777777" w:rsidR="00171385" w:rsidRDefault="00171385"/>
    <w:p w14:paraId="00B79770" w14:textId="77777777" w:rsidR="00171385" w:rsidRDefault="00171385"/>
    <w:p w14:paraId="40E3F34A" w14:textId="77777777" w:rsidR="00171385" w:rsidRDefault="00171385"/>
    <w:p w14:paraId="3F4657CB" w14:textId="77721B29" w:rsidR="00133E2C" w:rsidRDefault="00DE3AC7">
      <w:pPr>
        <w:rPr>
          <w:rFonts w:asciiTheme="majorEastAsia" w:eastAsiaTheme="majorEastAsia" w:hAnsiTheme="majorEastAsia"/>
          <w:b/>
          <w:color w:val="000000"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lastRenderedPageBreak/>
        <w:t>參</w:t>
      </w:r>
      <w:r w:rsidR="00133E2C"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t>、</w:t>
      </w:r>
      <w:r w:rsidR="00133E2C" w:rsidRPr="00133E2C">
        <w:rPr>
          <w:rFonts w:asciiTheme="majorEastAsia" w:eastAsiaTheme="majorEastAsia" w:hAnsiTheme="majorEastAsia"/>
          <w:b/>
          <w:color w:val="000000"/>
          <w:sz w:val="40"/>
          <w:szCs w:val="40"/>
        </w:rPr>
        <w:t>轄內救濟站</w:t>
      </w:r>
      <w:r w:rsidR="00133E2C" w:rsidRPr="00133E2C"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t>（開設物資合約）</w:t>
      </w:r>
      <w:r w:rsidR="00133E2C" w:rsidRPr="00133E2C">
        <w:rPr>
          <w:rFonts w:asciiTheme="majorEastAsia" w:eastAsiaTheme="majorEastAsia" w:hAnsiTheme="majorEastAsia"/>
          <w:b/>
          <w:color w:val="000000"/>
          <w:sz w:val="40"/>
          <w:szCs w:val="40"/>
        </w:rPr>
        <w:t>所需物力動員公需簽證</w:t>
      </w:r>
    </w:p>
    <w:p w14:paraId="3B9673D8" w14:textId="4EA2650E" w:rsidR="00133E2C" w:rsidRPr="00791F40" w:rsidRDefault="00133E2C">
      <w:pPr>
        <w:rPr>
          <w:rFonts w:asciiTheme="majorEastAsia" w:eastAsiaTheme="majorEastAsia" w:hAnsiTheme="majorEastAsia"/>
          <w:b/>
          <w:color w:val="000000"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t>(一)</w:t>
      </w:r>
      <w:r w:rsidR="00791F40"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t>開口契約</w:t>
      </w:r>
    </w:p>
    <w:p w14:paraId="32136C7A" w14:textId="470B977D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  <w:r w:rsidRPr="00133E2C">
        <w:rPr>
          <w:noProof/>
        </w:rPr>
        <w:drawing>
          <wp:inline distT="0" distB="0" distL="0" distR="0" wp14:anchorId="18EBC813" wp14:editId="272FA9A0">
            <wp:extent cx="5029200" cy="7109060"/>
            <wp:effectExtent l="0" t="0" r="0" b="0"/>
            <wp:docPr id="6877182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182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386" cy="71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BD28" w14:textId="03052E9A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  <w:r w:rsidRPr="00133E2C">
        <w:rPr>
          <w:noProof/>
        </w:rPr>
        <w:lastRenderedPageBreak/>
        <w:drawing>
          <wp:inline distT="0" distB="0" distL="0" distR="0" wp14:anchorId="78D96C42" wp14:editId="7BCA096F">
            <wp:extent cx="5705499" cy="8055428"/>
            <wp:effectExtent l="0" t="0" r="0" b="3175"/>
            <wp:docPr id="14038511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511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0265" cy="806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D165" w14:textId="77777777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</w:p>
    <w:p w14:paraId="69998636" w14:textId="70CEFE8E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  <w:r w:rsidRPr="00133E2C">
        <w:rPr>
          <w:noProof/>
        </w:rPr>
        <w:lastRenderedPageBreak/>
        <w:drawing>
          <wp:inline distT="0" distB="0" distL="0" distR="0" wp14:anchorId="50088CD0" wp14:editId="0A9EA0C6">
            <wp:extent cx="5744050" cy="8109857"/>
            <wp:effectExtent l="0" t="0" r="9525" b="5715"/>
            <wp:docPr id="7276903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903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314" cy="81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F436" w14:textId="77777777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</w:p>
    <w:p w14:paraId="1F958BC2" w14:textId="0D870A51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  <w:r w:rsidRPr="00133E2C">
        <w:rPr>
          <w:noProof/>
        </w:rPr>
        <w:lastRenderedPageBreak/>
        <w:drawing>
          <wp:inline distT="0" distB="0" distL="0" distR="0" wp14:anchorId="10A37250" wp14:editId="12D967D2">
            <wp:extent cx="5913673" cy="8349343"/>
            <wp:effectExtent l="0" t="0" r="0" b="0"/>
            <wp:docPr id="14103688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88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9754" cy="83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4636" w14:textId="77777777" w:rsid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</w:p>
    <w:p w14:paraId="5C164223" w14:textId="658511D2" w:rsidR="00133E2C" w:rsidRPr="00133E2C" w:rsidRDefault="00133E2C">
      <w:pPr>
        <w:rPr>
          <w:rFonts w:asciiTheme="majorEastAsia" w:eastAsiaTheme="majorEastAsia" w:hAnsiTheme="majorEastAsia"/>
          <w:b/>
          <w:sz w:val="40"/>
          <w:szCs w:val="40"/>
        </w:rPr>
      </w:pPr>
      <w:r w:rsidRPr="00133E2C">
        <w:rPr>
          <w:noProof/>
        </w:rPr>
        <w:lastRenderedPageBreak/>
        <w:drawing>
          <wp:inline distT="0" distB="0" distL="0" distR="0" wp14:anchorId="3D09A2A5" wp14:editId="3D2D1EF2">
            <wp:extent cx="5274310" cy="7446645"/>
            <wp:effectExtent l="0" t="0" r="2540" b="1905"/>
            <wp:docPr id="8767722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722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E2C" w:rsidRPr="00133E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8B62A" w14:textId="77777777" w:rsidR="00C110E6" w:rsidRDefault="00C110E6" w:rsidP="00791F40">
      <w:r>
        <w:separator/>
      </w:r>
    </w:p>
  </w:endnote>
  <w:endnote w:type="continuationSeparator" w:id="0">
    <w:p w14:paraId="658B73D6" w14:textId="77777777" w:rsidR="00C110E6" w:rsidRDefault="00C110E6" w:rsidP="0079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240B3" w14:textId="77777777" w:rsidR="00C110E6" w:rsidRDefault="00C110E6" w:rsidP="00791F40">
      <w:r>
        <w:separator/>
      </w:r>
    </w:p>
  </w:footnote>
  <w:footnote w:type="continuationSeparator" w:id="0">
    <w:p w14:paraId="20C2F8C6" w14:textId="77777777" w:rsidR="00C110E6" w:rsidRDefault="00C110E6" w:rsidP="00791F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D554A"/>
    <w:multiLevelType w:val="hybridMultilevel"/>
    <w:tmpl w:val="F438BCFE"/>
    <w:lvl w:ilvl="0" w:tplc="C2DE3064">
      <w:start w:val="1"/>
      <w:numFmt w:val="ideographLegalTraditional"/>
      <w:lvlText w:val="%1、"/>
      <w:lvlJc w:val="left"/>
      <w:pPr>
        <w:ind w:left="816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8964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4A3"/>
    <w:rsid w:val="00040A7A"/>
    <w:rsid w:val="000509B7"/>
    <w:rsid w:val="00133E2C"/>
    <w:rsid w:val="00171385"/>
    <w:rsid w:val="004542EE"/>
    <w:rsid w:val="004A084B"/>
    <w:rsid w:val="00521D84"/>
    <w:rsid w:val="00595C1C"/>
    <w:rsid w:val="00696AA0"/>
    <w:rsid w:val="00791F40"/>
    <w:rsid w:val="008844A3"/>
    <w:rsid w:val="009328F2"/>
    <w:rsid w:val="0094784D"/>
    <w:rsid w:val="00A040E8"/>
    <w:rsid w:val="00A1638F"/>
    <w:rsid w:val="00BF73E5"/>
    <w:rsid w:val="00C110E6"/>
    <w:rsid w:val="00D57F9F"/>
    <w:rsid w:val="00D631F8"/>
    <w:rsid w:val="00DE3AC7"/>
    <w:rsid w:val="00E65285"/>
    <w:rsid w:val="00EE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8FB72"/>
  <w15:chartTrackingRefBased/>
  <w15:docId w15:val="{1F0FAD5A-5FD1-4580-8297-CAEB855C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4A3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844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4A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4A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4A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4A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4A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4A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844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84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844A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84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844A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844A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844A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844A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844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44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84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44A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844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4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844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44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44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4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844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844A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91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791F40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0">
    <w:name w:val="footer"/>
    <w:basedOn w:val="a"/>
    <w:link w:val="af1"/>
    <w:uiPriority w:val="99"/>
    <w:unhideWhenUsed/>
    <w:rsid w:val="00791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791F40"/>
    <w:rPr>
      <w:rFonts w:ascii="Times New Roman" w:eastAsia="新細明體" w:hAnsi="Times New Roman" w:cs="Times New Roman"/>
      <w:sz w:val="20"/>
      <w:szCs w:val="20"/>
      <w14:ligatures w14:val="none"/>
    </w:rPr>
  </w:style>
  <w:style w:type="table" w:styleId="af2">
    <w:name w:val="Table Grid"/>
    <w:basedOn w:val="a1"/>
    <w:uiPriority w:val="39"/>
    <w:rsid w:val="00791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2B0AFADE0F30294DB60092AC33197671" ma:contentTypeVersion="5" ma:contentTypeDescription="建立新的文件。" ma:contentTypeScope="" ma:versionID="0511e0cf9717ee66898a207f5009ae2d">
  <xsd:schema xmlns:xsd="http://www.w3.org/2001/XMLSchema" xmlns:xs="http://www.w3.org/2001/XMLSchema" xmlns:p="http://schemas.microsoft.com/office/2006/metadata/properties" xmlns:ns3="f118b9f7-0f86-4e6d-b1aa-6fee3b4b2324" targetNamespace="http://schemas.microsoft.com/office/2006/metadata/properties" ma:root="true" ma:fieldsID="b19ec06f7ab4180e786b993833b49e6c" ns3:_="">
    <xsd:import namespace="f118b9f7-0f86-4e6d-b1aa-6fee3b4b232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8b9f7-0f86-4e6d-b1aa-6fee3b4b232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98CDA6-F8DE-4C68-804F-263FA2AAB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44229C-64BE-42E9-9F04-101BE9F89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8b9f7-0f86-4e6d-b1aa-6fee3b4b2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6EFC-A708-40E5-BACA-5F7FD26D56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延平鄉公所 02</dc:creator>
  <cp:keywords/>
  <dc:description/>
  <cp:lastModifiedBy>延平鄉公所 02</cp:lastModifiedBy>
  <cp:revision>5</cp:revision>
  <dcterms:created xsi:type="dcterms:W3CDTF">2026-06-08T05:33:00Z</dcterms:created>
  <dcterms:modified xsi:type="dcterms:W3CDTF">2026-06-09T01:01:00Z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0x0101002B0AFADE0F30294DB60092AC33197671</vt:lpwstr>
  </property>
</Properties>
</file>