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6A43E7" w14:textId="2B14323E" w:rsidR="00400A43" w:rsidRPr="00400A43" w:rsidRDefault="00052B2B" w:rsidP="00400A43">
      <w:pPr>
        <w:pageBreakBefore/>
        <w:snapToGrid w:val="0"/>
        <w:spacing w:line="360" w:lineRule="auto"/>
        <w:jc w:val="center"/>
        <w:rPr>
          <w:rFonts w:ascii="標楷體" w:eastAsia="標楷體" w:hAnsi="標楷體"/>
          <w:sz w:val="40"/>
        </w:rPr>
      </w:pPr>
      <w:bookmarkStart w:id="0" w:name="OLE_LINK2"/>
      <w:bookmarkStart w:id="1" w:name="OLE_LINK5"/>
      <w:bookmarkStart w:id="2" w:name="OLE_LINK7"/>
      <w:bookmarkStart w:id="3" w:name="OLE_LINK1"/>
      <w:r>
        <w:rPr>
          <w:rFonts w:ascii="標楷體" w:eastAsia="標楷體" w:hAnsi="標楷體" w:hint="eastAsia"/>
          <w:sz w:val="40"/>
          <w:u w:val="single"/>
        </w:rPr>
        <w:t>延平鄉公所</w:t>
      </w:r>
      <w:r w:rsidR="00400A43" w:rsidRPr="00400A43">
        <w:rPr>
          <w:rFonts w:ascii="標楷體" w:eastAsia="標楷體" w:hAnsi="標楷體" w:hint="eastAsia"/>
          <w:sz w:val="40"/>
        </w:rPr>
        <w:t>推行社區發展工作概況編製說明</w:t>
      </w:r>
    </w:p>
    <w:p w14:paraId="3FBBB6DB" w14:textId="5071EEEC" w:rsidR="00400A43" w:rsidRPr="00400A43" w:rsidRDefault="00400A43" w:rsidP="006075D0">
      <w:pPr>
        <w:snapToGrid w:val="0"/>
        <w:spacing w:line="420" w:lineRule="exact"/>
        <w:ind w:left="480" w:hangingChars="200" w:hanging="480"/>
        <w:rPr>
          <w:rFonts w:ascii="標楷體" w:eastAsia="標楷體" w:hAnsi="標楷體"/>
        </w:rPr>
      </w:pPr>
      <w:r w:rsidRPr="00400A43">
        <w:rPr>
          <w:rFonts w:ascii="標楷體" w:eastAsia="標楷體" w:hAnsi="標楷體" w:hint="eastAsia"/>
        </w:rPr>
        <w:t>一、統計範圍及對象：凡在</w:t>
      </w:r>
      <w:r w:rsidR="00C56F33">
        <w:rPr>
          <w:rFonts w:ascii="標楷體" w:eastAsia="標楷體" w:hAnsi="標楷體" w:hint="eastAsia"/>
        </w:rPr>
        <w:t>本</w:t>
      </w:r>
      <w:r w:rsidR="00052B2B">
        <w:rPr>
          <w:rFonts w:ascii="標楷體" w:eastAsia="標楷體" w:hAnsi="標楷體" w:hint="eastAsia"/>
        </w:rPr>
        <w:t>鄉</w:t>
      </w:r>
      <w:r w:rsidRPr="00400A43">
        <w:rPr>
          <w:rFonts w:ascii="標楷體" w:eastAsia="標楷體" w:hAnsi="標楷體" w:hint="eastAsia"/>
        </w:rPr>
        <w:t>內已成立社區發展協會之社區，</w:t>
      </w:r>
      <w:proofErr w:type="gramStart"/>
      <w:r w:rsidRPr="00400A43">
        <w:rPr>
          <w:rFonts w:ascii="標楷體" w:eastAsia="標楷體" w:hAnsi="標楷體" w:hint="eastAsia"/>
        </w:rPr>
        <w:t>均為統計</w:t>
      </w:r>
      <w:proofErr w:type="gramEnd"/>
      <w:r w:rsidRPr="00400A43">
        <w:rPr>
          <w:rFonts w:ascii="標楷體" w:eastAsia="標楷體" w:hAnsi="標楷體" w:hint="eastAsia"/>
        </w:rPr>
        <w:t>對象。</w:t>
      </w:r>
    </w:p>
    <w:p w14:paraId="1F62C368" w14:textId="77777777" w:rsidR="00400A43" w:rsidRPr="00400A43" w:rsidRDefault="00400A43" w:rsidP="006075D0">
      <w:pPr>
        <w:snapToGrid w:val="0"/>
        <w:spacing w:line="420" w:lineRule="exact"/>
        <w:ind w:left="480" w:hangingChars="200" w:hanging="480"/>
        <w:rPr>
          <w:rFonts w:ascii="標楷體" w:eastAsia="標楷體" w:hAnsi="標楷體"/>
        </w:rPr>
      </w:pPr>
      <w:r w:rsidRPr="00400A43">
        <w:rPr>
          <w:rFonts w:ascii="標楷體" w:eastAsia="標楷體" w:hAnsi="標楷體" w:hint="eastAsia"/>
        </w:rPr>
        <w:t>二、統計標準時間：動態資料以1至12月事實為</w:t>
      </w:r>
      <w:proofErr w:type="gramStart"/>
      <w:r w:rsidRPr="00400A43">
        <w:rPr>
          <w:rFonts w:ascii="標楷體" w:eastAsia="標楷體" w:hAnsi="標楷體" w:hint="eastAsia"/>
        </w:rPr>
        <w:t>準</w:t>
      </w:r>
      <w:proofErr w:type="gramEnd"/>
      <w:r w:rsidRPr="00400A43">
        <w:rPr>
          <w:rFonts w:ascii="標楷體" w:eastAsia="標楷體" w:hAnsi="標楷體" w:hint="eastAsia"/>
        </w:rPr>
        <w:t>；靜態資料以12月底之事實為</w:t>
      </w:r>
      <w:proofErr w:type="gramStart"/>
      <w:r w:rsidRPr="00400A43">
        <w:rPr>
          <w:rFonts w:ascii="標楷體" w:eastAsia="標楷體" w:hAnsi="標楷體" w:hint="eastAsia"/>
        </w:rPr>
        <w:t>準</w:t>
      </w:r>
      <w:proofErr w:type="gramEnd"/>
      <w:r w:rsidRPr="00400A43">
        <w:rPr>
          <w:rFonts w:ascii="標楷體" w:eastAsia="標楷體" w:hAnsi="標楷體" w:hint="eastAsia"/>
        </w:rPr>
        <w:t>。</w:t>
      </w:r>
    </w:p>
    <w:p w14:paraId="2AEF2A13" w14:textId="77777777" w:rsidR="00400A43" w:rsidRPr="00400A43" w:rsidRDefault="00400A43" w:rsidP="006075D0">
      <w:pPr>
        <w:snapToGrid w:val="0"/>
        <w:spacing w:line="420" w:lineRule="exact"/>
        <w:ind w:left="480" w:hangingChars="200" w:hanging="480"/>
        <w:rPr>
          <w:rFonts w:ascii="標楷體" w:eastAsia="標楷體" w:hAnsi="標楷體"/>
        </w:rPr>
      </w:pPr>
      <w:r w:rsidRPr="00400A43">
        <w:rPr>
          <w:rFonts w:ascii="標楷體" w:eastAsia="標楷體" w:hAnsi="標楷體" w:hint="eastAsia"/>
        </w:rPr>
        <w:t>三、分類標準：</w:t>
      </w:r>
      <w:proofErr w:type="gramStart"/>
      <w:r w:rsidRPr="00400A43">
        <w:rPr>
          <w:rFonts w:ascii="標楷體" w:eastAsia="標楷體" w:hAnsi="標楷體" w:hint="eastAsia"/>
        </w:rPr>
        <w:t>橫項依</w:t>
      </w:r>
      <w:proofErr w:type="gramEnd"/>
      <w:r w:rsidRPr="00400A43">
        <w:rPr>
          <w:rFonts w:ascii="標楷體" w:eastAsia="標楷體" w:hAnsi="標楷體" w:hint="eastAsia"/>
        </w:rPr>
        <w:t>「鄉鎮市區別」分；</w:t>
      </w:r>
      <w:proofErr w:type="gramStart"/>
      <w:r w:rsidRPr="00400A43">
        <w:rPr>
          <w:rFonts w:ascii="標楷體" w:eastAsia="標楷體" w:hAnsi="標楷體" w:hint="eastAsia"/>
        </w:rPr>
        <w:t>縱項依</w:t>
      </w:r>
      <w:proofErr w:type="gramEnd"/>
      <w:r w:rsidRPr="00400A43">
        <w:rPr>
          <w:rFonts w:ascii="標楷體" w:eastAsia="標楷體" w:hAnsi="標楷體" w:hint="eastAsia"/>
        </w:rPr>
        <w:t>「社區發展協會數」、「社區戶數」、「社區人口數」、「理監事人數」、「社區發展協會會員數」、「設置社區生產建設基金」、「實際使用經費」、「社區活動中心(幢)」及「社區發展工作項目」分。</w:t>
      </w:r>
    </w:p>
    <w:p w14:paraId="342DE4B5" w14:textId="77777777" w:rsidR="00400A43" w:rsidRPr="00400A43" w:rsidRDefault="00400A43" w:rsidP="006075D0">
      <w:pPr>
        <w:snapToGrid w:val="0"/>
        <w:spacing w:line="420" w:lineRule="exact"/>
        <w:ind w:left="480" w:hangingChars="200" w:hanging="480"/>
        <w:rPr>
          <w:rFonts w:ascii="標楷體" w:eastAsia="標楷體" w:hAnsi="標楷體"/>
        </w:rPr>
      </w:pPr>
      <w:r w:rsidRPr="00400A43">
        <w:rPr>
          <w:rFonts w:ascii="標楷體" w:eastAsia="標楷體" w:hAnsi="標楷體" w:hint="eastAsia"/>
        </w:rPr>
        <w:t>四、統計項目定義：</w:t>
      </w:r>
    </w:p>
    <w:p w14:paraId="5FABCA5F" w14:textId="77777777" w:rsidR="00400A43" w:rsidRPr="00400A43" w:rsidRDefault="00400A43" w:rsidP="006075D0">
      <w:pPr>
        <w:snapToGrid w:val="0"/>
        <w:spacing w:line="420" w:lineRule="exact"/>
        <w:ind w:leftChars="100" w:left="720" w:hangingChars="200" w:hanging="480"/>
        <w:rPr>
          <w:rFonts w:ascii="標楷體" w:eastAsia="標楷體" w:hAnsi="標楷體"/>
        </w:rPr>
      </w:pPr>
      <w:r w:rsidRPr="00400A43">
        <w:rPr>
          <w:rFonts w:ascii="標楷體" w:eastAsia="標楷體" w:hAnsi="標楷體" w:hint="eastAsia"/>
        </w:rPr>
        <w:t>(</w:t>
      </w:r>
      <w:proofErr w:type="gramStart"/>
      <w:r w:rsidRPr="00400A43">
        <w:rPr>
          <w:rFonts w:ascii="標楷體" w:eastAsia="標楷體" w:hAnsi="標楷體" w:hint="eastAsia"/>
        </w:rPr>
        <w:t>一</w:t>
      </w:r>
      <w:proofErr w:type="gramEnd"/>
      <w:r w:rsidRPr="00400A43">
        <w:rPr>
          <w:rFonts w:ascii="標楷體" w:eastAsia="標楷體" w:hAnsi="標楷體" w:hint="eastAsia"/>
        </w:rPr>
        <w:t>)社區：依「社區發展工作綱要」第2條規定，係指「經鄉(鎮、市、區)社區發展主管機關劃定，供為依法設立社區發展協會，推動社區發展工作之組織與活動區域」。</w:t>
      </w:r>
    </w:p>
    <w:p w14:paraId="5C7F7773" w14:textId="77777777" w:rsidR="00400A43" w:rsidRPr="00400A43" w:rsidRDefault="00400A43" w:rsidP="006075D0">
      <w:pPr>
        <w:snapToGrid w:val="0"/>
        <w:spacing w:line="420" w:lineRule="exact"/>
        <w:ind w:leftChars="100" w:left="720" w:hangingChars="200" w:hanging="480"/>
        <w:rPr>
          <w:rFonts w:ascii="標楷體" w:eastAsia="標楷體" w:hAnsi="標楷體"/>
        </w:rPr>
      </w:pPr>
      <w:r w:rsidRPr="00400A43">
        <w:rPr>
          <w:rFonts w:ascii="標楷體" w:eastAsia="標楷體" w:hAnsi="標楷體" w:hint="eastAsia"/>
        </w:rPr>
        <w:t>(二)社區發展協會：係指經主管機關劃定，依法成立之社區發展協會。</w:t>
      </w:r>
    </w:p>
    <w:p w14:paraId="211667EC" w14:textId="77777777" w:rsidR="00400A43" w:rsidRPr="00400A43" w:rsidRDefault="00400A43" w:rsidP="006075D0">
      <w:pPr>
        <w:snapToGrid w:val="0"/>
        <w:spacing w:line="420" w:lineRule="exact"/>
        <w:ind w:leftChars="100" w:left="720" w:hangingChars="200" w:hanging="480"/>
        <w:rPr>
          <w:rFonts w:ascii="標楷體" w:eastAsia="標楷體" w:hAnsi="標楷體"/>
        </w:rPr>
      </w:pPr>
      <w:r w:rsidRPr="00400A43">
        <w:rPr>
          <w:rFonts w:ascii="標楷體" w:eastAsia="標楷體" w:hAnsi="標楷體" w:hint="eastAsia"/>
        </w:rPr>
        <w:t>(三)社區戶數：係指社區劃定範圍內</w:t>
      </w:r>
      <w:proofErr w:type="gramStart"/>
      <w:r w:rsidRPr="00400A43">
        <w:rPr>
          <w:rFonts w:ascii="標楷體" w:eastAsia="標楷體" w:hAnsi="標楷體" w:hint="eastAsia"/>
        </w:rPr>
        <w:t>所有戶</w:t>
      </w:r>
      <w:proofErr w:type="gramEnd"/>
      <w:r w:rsidRPr="00400A43">
        <w:rPr>
          <w:rFonts w:ascii="標楷體" w:eastAsia="標楷體" w:hAnsi="標楷體" w:hint="eastAsia"/>
        </w:rPr>
        <w:t>數。</w:t>
      </w:r>
    </w:p>
    <w:p w14:paraId="739D86D9" w14:textId="77777777" w:rsidR="00400A43" w:rsidRPr="00400A43" w:rsidRDefault="00400A43" w:rsidP="006075D0">
      <w:pPr>
        <w:snapToGrid w:val="0"/>
        <w:spacing w:line="420" w:lineRule="exact"/>
        <w:ind w:leftChars="100" w:left="720" w:hangingChars="200" w:hanging="480"/>
        <w:rPr>
          <w:rFonts w:ascii="標楷體" w:eastAsia="標楷體" w:hAnsi="標楷體"/>
        </w:rPr>
      </w:pPr>
      <w:r w:rsidRPr="00400A43">
        <w:rPr>
          <w:rFonts w:ascii="標楷體" w:eastAsia="標楷體" w:hAnsi="標楷體" w:hint="eastAsia"/>
        </w:rPr>
        <w:t>(四)社區人口數：係指社區劃定範圍內所有人口數。</w:t>
      </w:r>
    </w:p>
    <w:p w14:paraId="7D4B22EC" w14:textId="77777777" w:rsidR="00400A43" w:rsidRPr="00400A43" w:rsidRDefault="00400A43" w:rsidP="006075D0">
      <w:pPr>
        <w:snapToGrid w:val="0"/>
        <w:spacing w:line="420" w:lineRule="exact"/>
        <w:ind w:leftChars="100" w:left="720" w:hangingChars="200" w:hanging="480"/>
        <w:rPr>
          <w:rFonts w:ascii="標楷體" w:eastAsia="標楷體" w:hAnsi="標楷體"/>
        </w:rPr>
      </w:pPr>
      <w:r w:rsidRPr="00400A43">
        <w:rPr>
          <w:rFonts w:ascii="標楷體" w:eastAsia="標楷體" w:hAnsi="標楷體"/>
        </w:rPr>
        <w:t>(</w:t>
      </w:r>
      <w:r w:rsidRPr="00400A43">
        <w:rPr>
          <w:rFonts w:ascii="標楷體" w:eastAsia="標楷體" w:hAnsi="標楷體" w:hint="eastAsia"/>
        </w:rPr>
        <w:t>五</w:t>
      </w:r>
      <w:r w:rsidRPr="00400A43">
        <w:rPr>
          <w:rFonts w:ascii="標楷體" w:eastAsia="標楷體" w:hAnsi="標楷體"/>
        </w:rPr>
        <w:t>)</w:t>
      </w:r>
      <w:r w:rsidRPr="00400A43">
        <w:rPr>
          <w:rFonts w:ascii="標楷體" w:eastAsia="標楷體" w:hAnsi="標楷體" w:hint="eastAsia"/>
        </w:rPr>
        <w:t>社區發展協會會員：由社區居民自動申請加入社區發展協會為之會員人數。</w:t>
      </w:r>
    </w:p>
    <w:p w14:paraId="4687ADBF" w14:textId="77777777" w:rsidR="00400A43" w:rsidRPr="00400A43" w:rsidRDefault="00400A43" w:rsidP="006075D0">
      <w:pPr>
        <w:snapToGrid w:val="0"/>
        <w:spacing w:line="420" w:lineRule="exact"/>
        <w:ind w:leftChars="100" w:left="720" w:hangingChars="200" w:hanging="480"/>
        <w:rPr>
          <w:rFonts w:ascii="標楷體" w:eastAsia="標楷體" w:hAnsi="標楷體"/>
        </w:rPr>
      </w:pPr>
      <w:r w:rsidRPr="00400A43">
        <w:rPr>
          <w:rFonts w:ascii="標楷體" w:eastAsia="標楷體" w:hAnsi="標楷體" w:hint="eastAsia"/>
        </w:rPr>
        <w:t>(六)社區生產建設基金：為充裕社區經濟來源，健全社區發展組織，期能負起社區成果維護，推行社會教育、社區文化活動及福利服務工作，以提昇社區居民生活品質而籌措之基金。</w:t>
      </w:r>
    </w:p>
    <w:p w14:paraId="5E215585" w14:textId="77777777" w:rsidR="00400A43" w:rsidRPr="00400A43" w:rsidRDefault="00400A43" w:rsidP="006075D0">
      <w:pPr>
        <w:snapToGrid w:val="0"/>
        <w:spacing w:line="420" w:lineRule="exact"/>
        <w:ind w:leftChars="100" w:left="720" w:hangingChars="200" w:hanging="480"/>
        <w:rPr>
          <w:rFonts w:ascii="標楷體" w:eastAsia="標楷體" w:hAnsi="標楷體"/>
        </w:rPr>
      </w:pPr>
      <w:r w:rsidRPr="00400A43">
        <w:rPr>
          <w:rFonts w:ascii="標楷體" w:eastAsia="標楷體" w:hAnsi="標楷體" w:hint="eastAsia"/>
        </w:rPr>
        <w:t>(七)</w:t>
      </w:r>
      <w:r w:rsidRPr="00881894">
        <w:rPr>
          <w:rFonts w:ascii="標楷體" w:eastAsia="標楷體" w:hAnsi="標楷體" w:hint="eastAsia"/>
        </w:rPr>
        <w:t>使用經費：指</w:t>
      </w:r>
      <w:r w:rsidRPr="00400A43">
        <w:rPr>
          <w:rFonts w:ascii="標楷體" w:eastAsia="標楷體" w:hAnsi="標楷體" w:hint="eastAsia"/>
        </w:rPr>
        <w:t>依法成立之社區發展協會，其經費來源。</w:t>
      </w:r>
    </w:p>
    <w:p w14:paraId="3FDAC70D" w14:textId="77777777" w:rsidR="00400A43" w:rsidRPr="00400A43"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 xml:space="preserve"> 1.政府補助款：為促進社區發展，增進居民福利，根據社區發展協會所提之計畫及自籌款項，政府機關依年度社區發展工作計畫給予之補助。(包含</w:t>
      </w:r>
      <w:r w:rsidR="00606EB2" w:rsidRPr="00606EB2">
        <w:rPr>
          <w:rFonts w:ascii="標楷體" w:eastAsia="標楷體" w:hAnsi="標楷體" w:hint="eastAsia"/>
          <w:snapToGrid w:val="0"/>
          <w:kern w:val="0"/>
          <w:szCs w:val="24"/>
        </w:rPr>
        <w:t>中央、直轄市、縣(市)、鄉</w:t>
      </w:r>
      <w:proofErr w:type="gramStart"/>
      <w:r w:rsidR="00606EB2" w:rsidRPr="00606EB2">
        <w:rPr>
          <w:rFonts w:ascii="標楷體" w:eastAsia="標楷體" w:hAnsi="標楷體" w:hint="eastAsia"/>
          <w:snapToGrid w:val="0"/>
          <w:kern w:val="0"/>
          <w:szCs w:val="24"/>
        </w:rPr>
        <w:t>（</w:t>
      </w:r>
      <w:proofErr w:type="gramEnd"/>
      <w:r w:rsidR="00606EB2" w:rsidRPr="00606EB2">
        <w:rPr>
          <w:rFonts w:ascii="標楷體" w:eastAsia="標楷體" w:hAnsi="標楷體" w:hint="eastAsia"/>
          <w:snapToGrid w:val="0"/>
          <w:kern w:val="0"/>
          <w:szCs w:val="24"/>
        </w:rPr>
        <w:t>鎮、市、區)</w:t>
      </w:r>
      <w:r w:rsidRPr="00400A43">
        <w:rPr>
          <w:rFonts w:ascii="標楷體" w:eastAsia="標楷體" w:hAnsi="標楷體" w:hint="eastAsia"/>
          <w:snapToGrid w:val="0"/>
          <w:kern w:val="0"/>
          <w:szCs w:val="24"/>
        </w:rPr>
        <w:t>補助款)</w:t>
      </w:r>
    </w:p>
    <w:p w14:paraId="4713219A" w14:textId="77777777" w:rsidR="00400A43" w:rsidRPr="00400A43"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 xml:space="preserve"> 2.社區自籌款：社區發展協會為促進社區發</w:t>
      </w:r>
      <w:r w:rsidR="00606EB2" w:rsidRPr="00606EB2">
        <w:rPr>
          <w:rFonts w:ascii="標楷體" w:eastAsia="標楷體" w:hAnsi="標楷體" w:hint="eastAsia"/>
          <w:snapToGrid w:val="0"/>
          <w:kern w:val="0"/>
          <w:szCs w:val="24"/>
        </w:rPr>
        <w:t>中央各部會、直轄市、縣(市)、鄉</w:t>
      </w:r>
      <w:proofErr w:type="gramStart"/>
      <w:r w:rsidR="00606EB2" w:rsidRPr="00606EB2">
        <w:rPr>
          <w:rFonts w:ascii="標楷體" w:eastAsia="標楷體" w:hAnsi="標楷體" w:hint="eastAsia"/>
          <w:snapToGrid w:val="0"/>
          <w:kern w:val="0"/>
          <w:szCs w:val="24"/>
        </w:rPr>
        <w:t>（</w:t>
      </w:r>
      <w:proofErr w:type="gramEnd"/>
      <w:r w:rsidR="00606EB2" w:rsidRPr="00606EB2">
        <w:rPr>
          <w:rFonts w:ascii="標楷體" w:eastAsia="標楷體" w:hAnsi="標楷體" w:hint="eastAsia"/>
          <w:snapToGrid w:val="0"/>
          <w:kern w:val="0"/>
          <w:szCs w:val="24"/>
        </w:rPr>
        <w:t>鎮、市、區)</w:t>
      </w:r>
      <w:r w:rsidRPr="00400A43">
        <w:rPr>
          <w:rFonts w:ascii="標楷體" w:eastAsia="標楷體" w:hAnsi="標楷體" w:hint="eastAsia"/>
          <w:snapToGrid w:val="0"/>
          <w:kern w:val="0"/>
          <w:szCs w:val="24"/>
        </w:rPr>
        <w:t>展，增進居民福利，擬定工作計畫，結合社區資源及由居民繳交或樂捐之款項。(包含民眾配合款、民眾捐款、生產收益、其他收入)</w:t>
      </w:r>
    </w:p>
    <w:p w14:paraId="43FCEFA8" w14:textId="77777777" w:rsidR="00400A43" w:rsidRPr="00EB1651" w:rsidRDefault="00400A43" w:rsidP="006075D0">
      <w:pPr>
        <w:snapToGrid w:val="0"/>
        <w:spacing w:line="420" w:lineRule="exact"/>
        <w:ind w:leftChars="100" w:left="720" w:hangingChars="200" w:hanging="480"/>
        <w:rPr>
          <w:rFonts w:ascii="標楷體" w:eastAsia="標楷體" w:hAnsi="標楷體"/>
        </w:rPr>
      </w:pPr>
      <w:bookmarkStart w:id="4" w:name="OLE_LINK3"/>
      <w:bookmarkEnd w:id="0"/>
      <w:r w:rsidRPr="00400A43">
        <w:rPr>
          <w:rFonts w:ascii="標楷體" w:eastAsia="標楷體" w:hAnsi="標楷體" w:hint="eastAsia"/>
        </w:rPr>
        <w:t>(八)社區活動中心：為推展社區發展各項建設工作之需要而興建，提供作為社區民眾集會及辦理各項文康育樂活動之場所，包含原建(未作修擴建)、新建及修擴建，並不考慮產權問題</w:t>
      </w:r>
      <w:r w:rsidR="00AC3F76">
        <w:rPr>
          <w:rFonts w:ascii="標楷體" w:eastAsia="標楷體" w:hAnsi="標楷體" w:hint="eastAsia"/>
        </w:rPr>
        <w:t>；</w:t>
      </w:r>
      <w:r w:rsidR="00AC3F76" w:rsidRPr="00EB1651">
        <w:rPr>
          <w:rFonts w:ascii="標楷體" w:eastAsia="標楷體" w:hAnsi="標楷體" w:hint="eastAsia"/>
        </w:rPr>
        <w:t>另數</w:t>
      </w:r>
      <w:proofErr w:type="gramStart"/>
      <w:r w:rsidR="00AC3F76" w:rsidRPr="00EB1651">
        <w:rPr>
          <w:rFonts w:ascii="標楷體" w:eastAsia="標楷體" w:hAnsi="標楷體" w:hint="eastAsia"/>
        </w:rPr>
        <w:t>個</w:t>
      </w:r>
      <w:proofErr w:type="gramEnd"/>
      <w:r w:rsidR="00AC3F76" w:rsidRPr="00EB1651">
        <w:rPr>
          <w:rFonts w:ascii="標楷體" w:eastAsia="標楷體" w:hAnsi="標楷體" w:hint="eastAsia"/>
        </w:rPr>
        <w:t>社區發展協會共用1幢活動中心，請以總計1為統計代表，並備註共用之社區發展</w:t>
      </w:r>
      <w:r w:rsidR="00606EB2" w:rsidRPr="00EB1651">
        <w:rPr>
          <w:rFonts w:ascii="標楷體" w:eastAsia="標楷體" w:hAnsi="標楷體" w:hint="eastAsia"/>
        </w:rPr>
        <w:t>協</w:t>
      </w:r>
      <w:r w:rsidR="00AC3F76" w:rsidRPr="00EB1651">
        <w:rPr>
          <w:rFonts w:ascii="標楷體" w:eastAsia="標楷體" w:hAnsi="標楷體" w:hint="eastAsia"/>
        </w:rPr>
        <w:t>會名稱。</w:t>
      </w:r>
    </w:p>
    <w:p w14:paraId="5982CA49" w14:textId="77777777" w:rsidR="00400A43" w:rsidRPr="00EB1651" w:rsidRDefault="00400A43" w:rsidP="006075D0">
      <w:pPr>
        <w:snapToGrid w:val="0"/>
        <w:spacing w:line="420" w:lineRule="exact"/>
        <w:ind w:leftChars="100" w:left="720" w:hangingChars="200" w:hanging="480"/>
        <w:rPr>
          <w:rFonts w:ascii="標楷體" w:eastAsia="標楷體" w:hAnsi="標楷體"/>
        </w:rPr>
      </w:pPr>
      <w:bookmarkStart w:id="5" w:name="OLE_LINK9"/>
      <w:bookmarkStart w:id="6" w:name="OLE_LINK6"/>
      <w:bookmarkStart w:id="7" w:name="OLE_LINK8"/>
      <w:bookmarkEnd w:id="1"/>
      <w:bookmarkEnd w:id="2"/>
      <w:r w:rsidRPr="00400A43">
        <w:rPr>
          <w:rFonts w:ascii="標楷體" w:eastAsia="標楷體" w:hAnsi="標楷體" w:hint="eastAsia"/>
        </w:rPr>
        <w:lastRenderedPageBreak/>
        <w:t>(九)</w:t>
      </w:r>
      <w:r w:rsidRPr="00EC3CBC">
        <w:rPr>
          <w:rFonts w:ascii="標楷體" w:eastAsia="標楷體" w:hAnsi="標楷體" w:hint="eastAsia"/>
        </w:rPr>
        <w:t>社區發展工作項目</w:t>
      </w:r>
      <w:r w:rsidRPr="00400A43">
        <w:rPr>
          <w:rFonts w:ascii="標楷體" w:eastAsia="標楷體" w:hAnsi="標楷體" w:hint="eastAsia"/>
        </w:rPr>
        <w:t>：</w:t>
      </w:r>
      <w:r w:rsidR="00C365DF" w:rsidRPr="00EB1651">
        <w:rPr>
          <w:rFonts w:ascii="標楷體" w:eastAsia="標楷體" w:hAnsi="標楷體" w:hint="eastAsia"/>
        </w:rPr>
        <w:t>社區發展協會基於</w:t>
      </w:r>
      <w:r w:rsidRPr="00EB1651">
        <w:rPr>
          <w:rFonts w:ascii="標楷體" w:eastAsia="標楷體" w:hAnsi="標楷體" w:hint="eastAsia"/>
        </w:rPr>
        <w:t>社區居民共同需要，循自動與互助精神，配合政府行政支援，有效運用各種資源，從事綜合建設，以改進社區居民生活品質</w:t>
      </w:r>
      <w:r w:rsidR="000F11D7" w:rsidRPr="00EB1651">
        <w:rPr>
          <w:rFonts w:ascii="標楷體" w:eastAsia="標楷體" w:hAnsi="標楷體" w:hint="eastAsia"/>
        </w:rPr>
        <w:t>。</w:t>
      </w:r>
      <w:r w:rsidR="00E837E7" w:rsidRPr="00EB1651">
        <w:rPr>
          <w:rFonts w:ascii="標楷體" w:eastAsia="標楷體" w:hAnsi="標楷體" w:hint="eastAsia"/>
        </w:rPr>
        <w:t>以下各項以社區發展協會辦理之內部作業組織為統計範圍。</w:t>
      </w:r>
    </w:p>
    <w:p w14:paraId="09972C96" w14:textId="77777777" w:rsidR="00400A43" w:rsidRPr="00EB1651"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1.辦理社區觀摩：具體介紹建立社區之組織活動、公共工程建設、精神倫理及文化建設、生產福利建設服務體系之作法。</w:t>
      </w:r>
    </w:p>
    <w:p w14:paraId="079636B6" w14:textId="77777777" w:rsidR="00400A43" w:rsidRPr="00EB1651"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2.社區長壽俱樂部：增加老人生活情趣，提昇老人生活品質並弘揚敬老崇孝之固有美德</w:t>
      </w:r>
      <w:r w:rsidR="00AC3F76" w:rsidRPr="00EB1651">
        <w:rPr>
          <w:rFonts w:ascii="標楷體" w:eastAsia="標楷體" w:hAnsi="標楷體" w:hint="eastAsia"/>
          <w:snapToGrid w:val="0"/>
          <w:kern w:val="0"/>
          <w:szCs w:val="24"/>
        </w:rPr>
        <w:t>。</w:t>
      </w:r>
    </w:p>
    <w:p w14:paraId="28BD8AC8" w14:textId="77777777" w:rsidR="00400A43" w:rsidRPr="00EB1651"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3.社區成長教室：由社區發展協會設置，俾增進居民個人身心成長或學習知識、技能等知能成長所規劃定期或不定期之研習訓練。</w:t>
      </w:r>
    </w:p>
    <w:p w14:paraId="0A81EA02" w14:textId="77777777" w:rsidR="00400A43" w:rsidRPr="00EB1651"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4.社區守望相助隊：社區居民基於需要，自行組織以維護住家安全，增進家戶情感為目的之組織。</w:t>
      </w:r>
    </w:p>
    <w:p w14:paraId="34FB0FEA" w14:textId="77777777" w:rsidR="00400A43" w:rsidRPr="00EB1651"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5.社區志願服務團隊：社區發展協會依據志願服務法，運用或召募社區內外熱心民眾所籌組成立之</w:t>
      </w:r>
      <w:r w:rsidRPr="00EB1651">
        <w:rPr>
          <w:rFonts w:ascii="標楷體" w:eastAsia="標楷體" w:hAnsi="標楷體" w:hint="eastAsia"/>
          <w:b/>
          <w:snapToGrid w:val="0"/>
          <w:kern w:val="0"/>
          <w:szCs w:val="24"/>
        </w:rPr>
        <w:t>志工團隊</w:t>
      </w:r>
      <w:r w:rsidRPr="00EB1651">
        <w:rPr>
          <w:rFonts w:ascii="標楷體" w:eastAsia="標楷體" w:hAnsi="標楷體" w:hint="eastAsia"/>
          <w:snapToGrid w:val="0"/>
          <w:kern w:val="0"/>
          <w:szCs w:val="24"/>
        </w:rPr>
        <w:t>，貢獻其知識、體能、勞力、經驗、技術、時間等，以促進社區各項建設及提昇社區生活品質。</w:t>
      </w:r>
    </w:p>
    <w:p w14:paraId="1E9E5EE6" w14:textId="77777777" w:rsidR="00400A43" w:rsidRPr="00EB1651"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6.志工：指社區發展協會依志願服務法所召募、運用、管理，並領有志願服務紀錄冊之志願服務人員。</w:t>
      </w:r>
    </w:p>
    <w:p w14:paraId="3CAB5DB2" w14:textId="77777777" w:rsidR="00400A43" w:rsidRPr="00EB1651"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7.社區照顧關懷據點：為促進社區老人身心健康，落實在地老化及社區營造精神，由社區發展協會運用在地人力、物力資源，提供關懷訪視、電話問安諮詢及轉介服務、餐飲服務、辦理健康促進活動等，以延緩長者老化速度，發揮社區自助互助照顧功能。</w:t>
      </w:r>
    </w:p>
    <w:p w14:paraId="15363BBA" w14:textId="77777777" w:rsidR="00400A43" w:rsidRPr="00EB1651"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8.社區圖書室：倡導讀書風氣，使文化在社區生根，以提昇社區居民生活品質，建立書香社會。</w:t>
      </w:r>
    </w:p>
    <w:p w14:paraId="5C9DFBAD" w14:textId="77777777" w:rsidR="00400A43" w:rsidRPr="00EB1651"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EB1651">
        <w:rPr>
          <w:rFonts w:ascii="標楷體" w:eastAsia="標楷體" w:hAnsi="標楷體" w:hint="eastAsia"/>
          <w:snapToGrid w:val="0"/>
          <w:kern w:val="0"/>
          <w:szCs w:val="24"/>
        </w:rPr>
        <w:t>9.社區民俗藝文康樂班隊：藉社區民俗活動之舉辦，提昇社區居民文化生活素養，並使我國民俗文化活動傳承不輟</w:t>
      </w:r>
      <w:r w:rsidR="00AC3F76" w:rsidRPr="00EB1651">
        <w:rPr>
          <w:rFonts w:ascii="標楷體" w:eastAsia="標楷體" w:hAnsi="標楷體" w:hint="eastAsia"/>
          <w:snapToGrid w:val="0"/>
          <w:kern w:val="0"/>
          <w:szCs w:val="24"/>
        </w:rPr>
        <w:t>，倘轄內民歌研習班等班隊為定期或不定期辦理之研習訓練，且參與民俗活動，可同時列計於成長教室及社區民俗藝文康樂班隊</w:t>
      </w:r>
      <w:r w:rsidRPr="00EB1651">
        <w:rPr>
          <w:rFonts w:ascii="標楷體" w:eastAsia="標楷體" w:hAnsi="標楷體" w:hint="eastAsia"/>
          <w:snapToGrid w:val="0"/>
          <w:kern w:val="0"/>
          <w:szCs w:val="24"/>
        </w:rPr>
        <w:t>。</w:t>
      </w:r>
    </w:p>
    <w:p w14:paraId="33CD0306" w14:textId="77777777" w:rsidR="00400A43" w:rsidRPr="00400A43"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10.社區刊物：配合推展社區活動，報導社區生活，凝聚社區意識。</w:t>
      </w:r>
    </w:p>
    <w:p w14:paraId="5AF9DB97" w14:textId="77777777" w:rsidR="00400A43" w:rsidRPr="00400A43"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11.福利服務或活動：以社區內兒童、少年、婦女、老人、身心障礙者、低收入戶、新住民或家庭暴力受害者等弱勢族群所提供之關懷照顧與服務所受益之人次。</w:t>
      </w:r>
    </w:p>
    <w:p w14:paraId="3E6A049A" w14:textId="77777777" w:rsidR="00400A43" w:rsidRPr="00400A43" w:rsidRDefault="00400A43" w:rsidP="006075D0">
      <w:pPr>
        <w:snapToGrid w:val="0"/>
        <w:spacing w:line="420" w:lineRule="exact"/>
        <w:ind w:leftChars="250" w:left="840" w:hangingChars="100" w:hanging="240"/>
        <w:rPr>
          <w:rFonts w:ascii="標楷體" w:eastAsia="標楷體" w:hAnsi="標楷體"/>
          <w:snapToGrid w:val="0"/>
          <w:kern w:val="0"/>
          <w:szCs w:val="24"/>
        </w:rPr>
      </w:pPr>
      <w:r w:rsidRPr="00400A43">
        <w:rPr>
          <w:rFonts w:ascii="標楷體" w:eastAsia="標楷體" w:hAnsi="標楷體" w:hint="eastAsia"/>
          <w:snapToGrid w:val="0"/>
          <w:kern w:val="0"/>
          <w:szCs w:val="24"/>
        </w:rPr>
        <w:t>12.其他服務：除</w:t>
      </w:r>
      <w:proofErr w:type="gramStart"/>
      <w:r w:rsidRPr="00400A43">
        <w:rPr>
          <w:rFonts w:ascii="標楷體" w:eastAsia="標楷體" w:hAnsi="標楷體" w:hint="eastAsia"/>
          <w:snapToGrid w:val="0"/>
          <w:kern w:val="0"/>
          <w:szCs w:val="24"/>
        </w:rPr>
        <w:t>前目外</w:t>
      </w:r>
      <w:proofErr w:type="gramEnd"/>
      <w:r w:rsidRPr="00400A43">
        <w:rPr>
          <w:rFonts w:ascii="標楷體" w:eastAsia="標楷體" w:hAnsi="標楷體" w:hint="eastAsia"/>
          <w:snapToGrid w:val="0"/>
          <w:kern w:val="0"/>
          <w:szCs w:val="24"/>
        </w:rPr>
        <w:t>，由社區發展協會所提供或辦理之服務或活動(如：環境綠美化、資源回收、社區文化導</w:t>
      </w:r>
      <w:proofErr w:type="gramStart"/>
      <w:r w:rsidRPr="00400A43">
        <w:rPr>
          <w:rFonts w:ascii="標楷體" w:eastAsia="標楷體" w:hAnsi="標楷體" w:hint="eastAsia"/>
          <w:snapToGrid w:val="0"/>
          <w:kern w:val="0"/>
          <w:szCs w:val="24"/>
        </w:rPr>
        <w:t>覽</w:t>
      </w:r>
      <w:proofErr w:type="gramEnd"/>
      <w:r w:rsidRPr="00400A43">
        <w:rPr>
          <w:rFonts w:ascii="標楷體" w:eastAsia="標楷體" w:hAnsi="標楷體" w:hint="eastAsia"/>
          <w:snapToGrid w:val="0"/>
          <w:kern w:val="0"/>
          <w:szCs w:val="24"/>
        </w:rPr>
        <w:t>、社區產業推廣...等) 所受益之人次。</w:t>
      </w:r>
    </w:p>
    <w:p w14:paraId="043F4C22" w14:textId="31BF262F" w:rsidR="00400A43" w:rsidRPr="00400A43" w:rsidRDefault="00400A43" w:rsidP="006075D0">
      <w:pPr>
        <w:snapToGrid w:val="0"/>
        <w:spacing w:line="420" w:lineRule="exact"/>
        <w:ind w:left="480" w:hangingChars="200" w:hanging="480"/>
        <w:rPr>
          <w:rFonts w:ascii="標楷體" w:eastAsia="標楷體" w:hAnsi="標楷體"/>
        </w:rPr>
      </w:pPr>
      <w:bookmarkStart w:id="8" w:name="OLE_LINK4"/>
      <w:bookmarkEnd w:id="4"/>
      <w:r w:rsidRPr="00400A43">
        <w:rPr>
          <w:rFonts w:ascii="標楷體" w:eastAsia="標楷體" w:hAnsi="標楷體" w:hint="eastAsia"/>
        </w:rPr>
        <w:t>五、資料蒐集方法及編製程序：依據</w:t>
      </w:r>
      <w:r w:rsidR="00052B2B">
        <w:rPr>
          <w:rFonts w:ascii="標楷體" w:eastAsia="標楷體" w:hAnsi="標楷體" w:hint="eastAsia"/>
        </w:rPr>
        <w:t>本鄉</w:t>
      </w:r>
      <w:r w:rsidRPr="00400A43">
        <w:rPr>
          <w:rFonts w:ascii="標楷體" w:eastAsia="標楷體" w:hAnsi="標楷體" w:hint="eastAsia"/>
        </w:rPr>
        <w:t>會計年度結束後10日內將轄內已成立之社區發展協會所報工作概況資料審核彙編。</w:t>
      </w:r>
    </w:p>
    <w:p w14:paraId="0B587312" w14:textId="77777777" w:rsidR="008D614B" w:rsidRPr="0084029F" w:rsidRDefault="00400A43" w:rsidP="006075D0">
      <w:pPr>
        <w:snapToGrid w:val="0"/>
        <w:spacing w:line="420" w:lineRule="exact"/>
        <w:ind w:left="480" w:hangingChars="200" w:hanging="480"/>
        <w:rPr>
          <w:rFonts w:ascii="標楷體" w:eastAsia="標楷體" w:hAnsi="標楷體"/>
        </w:rPr>
      </w:pPr>
      <w:r w:rsidRPr="00400A43">
        <w:rPr>
          <w:rFonts w:ascii="標楷體" w:eastAsia="標楷體" w:hAnsi="標楷體" w:hint="eastAsia"/>
        </w:rPr>
        <w:t>六、編送對象：本表編製2份</w:t>
      </w:r>
      <w:r w:rsidRPr="0050403A">
        <w:rPr>
          <w:rFonts w:ascii="標楷體" w:eastAsia="標楷體" w:hAnsi="標楷體" w:hint="eastAsia"/>
          <w:color w:val="FF0000"/>
          <w:u w:val="single"/>
        </w:rPr>
        <w:t>，</w:t>
      </w:r>
      <w:r w:rsidR="0050403A" w:rsidRPr="0050403A">
        <w:rPr>
          <w:rFonts w:ascii="標楷體" w:eastAsia="標楷體" w:hAnsi="標楷體" w:hint="eastAsia"/>
          <w:color w:val="FF0000"/>
          <w:u w:val="single"/>
        </w:rPr>
        <w:t xml:space="preserve"> </w:t>
      </w:r>
      <w:r w:rsidRPr="0050403A">
        <w:rPr>
          <w:rFonts w:ascii="標楷體" w:eastAsia="標楷體" w:hAnsi="標楷體" w:hint="eastAsia"/>
          <w:color w:val="FF0000"/>
          <w:u w:val="single"/>
        </w:rPr>
        <w:t>1份送主計</w:t>
      </w:r>
      <w:r w:rsidR="009B1A1F">
        <w:rPr>
          <w:rFonts w:ascii="標楷體" w:eastAsia="標楷體" w:hAnsi="標楷體" w:hint="eastAsia"/>
          <w:color w:val="FF0000"/>
          <w:u w:val="single"/>
        </w:rPr>
        <w:t>室</w:t>
      </w:r>
      <w:r w:rsidRPr="00400A43">
        <w:rPr>
          <w:rFonts w:ascii="標楷體" w:eastAsia="標楷體" w:hAnsi="標楷體" w:hint="eastAsia"/>
        </w:rPr>
        <w:t>，1份自存。</w:t>
      </w:r>
      <w:bookmarkEnd w:id="3"/>
      <w:bookmarkEnd w:id="5"/>
      <w:bookmarkEnd w:id="6"/>
      <w:bookmarkEnd w:id="7"/>
      <w:bookmarkEnd w:id="8"/>
    </w:p>
    <w:sectPr w:rsidR="008D614B" w:rsidRPr="0084029F" w:rsidSect="00092856">
      <w:pgSz w:w="16840" w:h="11907" w:orient="landscape" w:code="9"/>
      <w:pgMar w:top="992" w:right="1134" w:bottom="902"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E031F" w14:textId="77777777" w:rsidR="00FE6027" w:rsidRDefault="00FE6027">
      <w:r>
        <w:separator/>
      </w:r>
    </w:p>
  </w:endnote>
  <w:endnote w:type="continuationSeparator" w:id="0">
    <w:p w14:paraId="3361966E" w14:textId="77777777" w:rsidR="00FE6027" w:rsidRDefault="00FE60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notTrueType/>
    <w:pitch w:val="fixed"/>
    <w:sig w:usb0="00000003" w:usb1="00000000" w:usb2="00000000" w:usb3="00000000" w:csb0="000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A1ED" w14:textId="77777777" w:rsidR="00FE6027" w:rsidRDefault="00FE6027">
      <w:r>
        <w:separator/>
      </w:r>
    </w:p>
  </w:footnote>
  <w:footnote w:type="continuationSeparator" w:id="0">
    <w:p w14:paraId="1C059021" w14:textId="77777777" w:rsidR="00FE6027" w:rsidRDefault="00FE60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166B2"/>
    <w:rsid w:val="000116C8"/>
    <w:rsid w:val="0001535E"/>
    <w:rsid w:val="00023F4C"/>
    <w:rsid w:val="000250FF"/>
    <w:rsid w:val="0004171C"/>
    <w:rsid w:val="00042041"/>
    <w:rsid w:val="000444E6"/>
    <w:rsid w:val="00047914"/>
    <w:rsid w:val="00052B2B"/>
    <w:rsid w:val="00055E37"/>
    <w:rsid w:val="000562B3"/>
    <w:rsid w:val="00056ABD"/>
    <w:rsid w:val="00060D9C"/>
    <w:rsid w:val="00066F02"/>
    <w:rsid w:val="00086C98"/>
    <w:rsid w:val="0009048F"/>
    <w:rsid w:val="00092856"/>
    <w:rsid w:val="00096A2A"/>
    <w:rsid w:val="000A0F7C"/>
    <w:rsid w:val="000A2E22"/>
    <w:rsid w:val="000A5907"/>
    <w:rsid w:val="000B2CF4"/>
    <w:rsid w:val="000B49B9"/>
    <w:rsid w:val="000B6091"/>
    <w:rsid w:val="000C0449"/>
    <w:rsid w:val="000C14DA"/>
    <w:rsid w:val="000C3043"/>
    <w:rsid w:val="000C7D65"/>
    <w:rsid w:val="000D3035"/>
    <w:rsid w:val="000D3650"/>
    <w:rsid w:val="000D4E49"/>
    <w:rsid w:val="000E0963"/>
    <w:rsid w:val="000E0EEC"/>
    <w:rsid w:val="000E172B"/>
    <w:rsid w:val="000E2EF1"/>
    <w:rsid w:val="000E3ECF"/>
    <w:rsid w:val="000E6CAA"/>
    <w:rsid w:val="000F0C89"/>
    <w:rsid w:val="000F0D40"/>
    <w:rsid w:val="000F11D7"/>
    <w:rsid w:val="000F50CD"/>
    <w:rsid w:val="000F6951"/>
    <w:rsid w:val="00101486"/>
    <w:rsid w:val="00102E0C"/>
    <w:rsid w:val="00106715"/>
    <w:rsid w:val="001108FC"/>
    <w:rsid w:val="00130FD8"/>
    <w:rsid w:val="00131D5C"/>
    <w:rsid w:val="001350C6"/>
    <w:rsid w:val="00137632"/>
    <w:rsid w:val="00141AD8"/>
    <w:rsid w:val="00143500"/>
    <w:rsid w:val="001500F6"/>
    <w:rsid w:val="001528CB"/>
    <w:rsid w:val="00157503"/>
    <w:rsid w:val="001614C8"/>
    <w:rsid w:val="00161E96"/>
    <w:rsid w:val="00163F6B"/>
    <w:rsid w:val="00165179"/>
    <w:rsid w:val="00167CC0"/>
    <w:rsid w:val="001701B0"/>
    <w:rsid w:val="001713D7"/>
    <w:rsid w:val="00181251"/>
    <w:rsid w:val="00183AB8"/>
    <w:rsid w:val="001841AE"/>
    <w:rsid w:val="001869BC"/>
    <w:rsid w:val="00187813"/>
    <w:rsid w:val="00187FB1"/>
    <w:rsid w:val="001919BA"/>
    <w:rsid w:val="001A223E"/>
    <w:rsid w:val="001B157A"/>
    <w:rsid w:val="001B193F"/>
    <w:rsid w:val="001B62DD"/>
    <w:rsid w:val="001C252B"/>
    <w:rsid w:val="001C4C62"/>
    <w:rsid w:val="001D0C56"/>
    <w:rsid w:val="001E18D4"/>
    <w:rsid w:val="001E312E"/>
    <w:rsid w:val="001F48D5"/>
    <w:rsid w:val="001F5A5A"/>
    <w:rsid w:val="002126F0"/>
    <w:rsid w:val="002130BC"/>
    <w:rsid w:val="00214978"/>
    <w:rsid w:val="0022297B"/>
    <w:rsid w:val="00223CAD"/>
    <w:rsid w:val="00237A94"/>
    <w:rsid w:val="002421A3"/>
    <w:rsid w:val="00242F70"/>
    <w:rsid w:val="00246804"/>
    <w:rsid w:val="00253390"/>
    <w:rsid w:val="00254EB6"/>
    <w:rsid w:val="002608EA"/>
    <w:rsid w:val="00260B5C"/>
    <w:rsid w:val="00261901"/>
    <w:rsid w:val="00265256"/>
    <w:rsid w:val="00277AD9"/>
    <w:rsid w:val="00280691"/>
    <w:rsid w:val="00283CA8"/>
    <w:rsid w:val="002871D9"/>
    <w:rsid w:val="00290B64"/>
    <w:rsid w:val="0029371B"/>
    <w:rsid w:val="002A1F52"/>
    <w:rsid w:val="002A22D7"/>
    <w:rsid w:val="002A62BF"/>
    <w:rsid w:val="002B6CF7"/>
    <w:rsid w:val="002C3CD8"/>
    <w:rsid w:val="002C4878"/>
    <w:rsid w:val="002C5069"/>
    <w:rsid w:val="002C5803"/>
    <w:rsid w:val="002C6FF7"/>
    <w:rsid w:val="002C7B1F"/>
    <w:rsid w:val="002D7908"/>
    <w:rsid w:val="002E5A2F"/>
    <w:rsid w:val="002F1D17"/>
    <w:rsid w:val="002F2354"/>
    <w:rsid w:val="002F25DF"/>
    <w:rsid w:val="002F3AEC"/>
    <w:rsid w:val="002F422D"/>
    <w:rsid w:val="002F57F6"/>
    <w:rsid w:val="002F6069"/>
    <w:rsid w:val="00303CDC"/>
    <w:rsid w:val="00306C4B"/>
    <w:rsid w:val="003101B1"/>
    <w:rsid w:val="00310637"/>
    <w:rsid w:val="00315226"/>
    <w:rsid w:val="0031556D"/>
    <w:rsid w:val="003232A3"/>
    <w:rsid w:val="00334E68"/>
    <w:rsid w:val="0034508E"/>
    <w:rsid w:val="00351702"/>
    <w:rsid w:val="003526B3"/>
    <w:rsid w:val="00353D77"/>
    <w:rsid w:val="00357C21"/>
    <w:rsid w:val="00360120"/>
    <w:rsid w:val="00361B11"/>
    <w:rsid w:val="003624F3"/>
    <w:rsid w:val="00363AA6"/>
    <w:rsid w:val="0036668A"/>
    <w:rsid w:val="00375668"/>
    <w:rsid w:val="003756A7"/>
    <w:rsid w:val="003805BE"/>
    <w:rsid w:val="00394934"/>
    <w:rsid w:val="003A0467"/>
    <w:rsid w:val="003A67B0"/>
    <w:rsid w:val="003B5879"/>
    <w:rsid w:val="003B66D2"/>
    <w:rsid w:val="003C23A7"/>
    <w:rsid w:val="003C23EC"/>
    <w:rsid w:val="003C4364"/>
    <w:rsid w:val="003C799E"/>
    <w:rsid w:val="003E4340"/>
    <w:rsid w:val="003E773B"/>
    <w:rsid w:val="003F3ED1"/>
    <w:rsid w:val="003F439F"/>
    <w:rsid w:val="00400A43"/>
    <w:rsid w:val="00400AF0"/>
    <w:rsid w:val="0040156B"/>
    <w:rsid w:val="00402AA7"/>
    <w:rsid w:val="00403E0F"/>
    <w:rsid w:val="00410028"/>
    <w:rsid w:val="0042197B"/>
    <w:rsid w:val="00423F65"/>
    <w:rsid w:val="00426CD8"/>
    <w:rsid w:val="00430BEE"/>
    <w:rsid w:val="00441097"/>
    <w:rsid w:val="00443ABE"/>
    <w:rsid w:val="00444413"/>
    <w:rsid w:val="00444B17"/>
    <w:rsid w:val="00445AA3"/>
    <w:rsid w:val="00447220"/>
    <w:rsid w:val="0044778C"/>
    <w:rsid w:val="00450820"/>
    <w:rsid w:val="004517BD"/>
    <w:rsid w:val="00453B0D"/>
    <w:rsid w:val="004540EC"/>
    <w:rsid w:val="00454BEA"/>
    <w:rsid w:val="00455BEA"/>
    <w:rsid w:val="00460B27"/>
    <w:rsid w:val="00464CDE"/>
    <w:rsid w:val="004653C3"/>
    <w:rsid w:val="004664DF"/>
    <w:rsid w:val="00473A8E"/>
    <w:rsid w:val="00474172"/>
    <w:rsid w:val="00475452"/>
    <w:rsid w:val="00477B3E"/>
    <w:rsid w:val="00486C2E"/>
    <w:rsid w:val="004967C2"/>
    <w:rsid w:val="0049741A"/>
    <w:rsid w:val="004A0255"/>
    <w:rsid w:val="004A036A"/>
    <w:rsid w:val="004A3367"/>
    <w:rsid w:val="004A43B3"/>
    <w:rsid w:val="004A6D61"/>
    <w:rsid w:val="004B3808"/>
    <w:rsid w:val="004B5336"/>
    <w:rsid w:val="004B6369"/>
    <w:rsid w:val="004C23AE"/>
    <w:rsid w:val="004C5080"/>
    <w:rsid w:val="004C5D49"/>
    <w:rsid w:val="004E2F90"/>
    <w:rsid w:val="004F2449"/>
    <w:rsid w:val="004F25D7"/>
    <w:rsid w:val="004F6866"/>
    <w:rsid w:val="0050403A"/>
    <w:rsid w:val="00506674"/>
    <w:rsid w:val="00512D2A"/>
    <w:rsid w:val="00516E68"/>
    <w:rsid w:val="0052514C"/>
    <w:rsid w:val="00527173"/>
    <w:rsid w:val="00527E0D"/>
    <w:rsid w:val="00527E4A"/>
    <w:rsid w:val="00532B07"/>
    <w:rsid w:val="0054295D"/>
    <w:rsid w:val="0054323D"/>
    <w:rsid w:val="00543D56"/>
    <w:rsid w:val="00550C43"/>
    <w:rsid w:val="005605CA"/>
    <w:rsid w:val="005717E4"/>
    <w:rsid w:val="00574E75"/>
    <w:rsid w:val="00583B0C"/>
    <w:rsid w:val="005906F3"/>
    <w:rsid w:val="00592A2D"/>
    <w:rsid w:val="00592AA1"/>
    <w:rsid w:val="005A7920"/>
    <w:rsid w:val="005B3311"/>
    <w:rsid w:val="005B3981"/>
    <w:rsid w:val="005D4842"/>
    <w:rsid w:val="005E02F0"/>
    <w:rsid w:val="005E0FC1"/>
    <w:rsid w:val="005E159D"/>
    <w:rsid w:val="005E35C9"/>
    <w:rsid w:val="005F032C"/>
    <w:rsid w:val="005F03B7"/>
    <w:rsid w:val="005F3B5D"/>
    <w:rsid w:val="005F589A"/>
    <w:rsid w:val="005F5BFA"/>
    <w:rsid w:val="00600154"/>
    <w:rsid w:val="00606EB2"/>
    <w:rsid w:val="006075D0"/>
    <w:rsid w:val="00610C3D"/>
    <w:rsid w:val="00614C92"/>
    <w:rsid w:val="00615ECB"/>
    <w:rsid w:val="0061798B"/>
    <w:rsid w:val="00624E5E"/>
    <w:rsid w:val="006368FC"/>
    <w:rsid w:val="00637A85"/>
    <w:rsid w:val="006404DA"/>
    <w:rsid w:val="00643C2A"/>
    <w:rsid w:val="006458B9"/>
    <w:rsid w:val="00646B32"/>
    <w:rsid w:val="006545B4"/>
    <w:rsid w:val="00654A7A"/>
    <w:rsid w:val="006556F3"/>
    <w:rsid w:val="00664463"/>
    <w:rsid w:val="00670DA6"/>
    <w:rsid w:val="006746A3"/>
    <w:rsid w:val="006846CA"/>
    <w:rsid w:val="00685669"/>
    <w:rsid w:val="006924BA"/>
    <w:rsid w:val="006938B0"/>
    <w:rsid w:val="006A0515"/>
    <w:rsid w:val="006A3F65"/>
    <w:rsid w:val="006A5B70"/>
    <w:rsid w:val="006B18CC"/>
    <w:rsid w:val="006C227C"/>
    <w:rsid w:val="006C5320"/>
    <w:rsid w:val="006C78DF"/>
    <w:rsid w:val="006D0ED6"/>
    <w:rsid w:val="006D46C3"/>
    <w:rsid w:val="006D5452"/>
    <w:rsid w:val="006F1E4B"/>
    <w:rsid w:val="006F3A64"/>
    <w:rsid w:val="006F6A78"/>
    <w:rsid w:val="00704E52"/>
    <w:rsid w:val="007103A8"/>
    <w:rsid w:val="0071355C"/>
    <w:rsid w:val="0071425F"/>
    <w:rsid w:val="00723B23"/>
    <w:rsid w:val="00724833"/>
    <w:rsid w:val="007342AC"/>
    <w:rsid w:val="0075431D"/>
    <w:rsid w:val="0075444F"/>
    <w:rsid w:val="0076516A"/>
    <w:rsid w:val="00767422"/>
    <w:rsid w:val="0076778E"/>
    <w:rsid w:val="007708AB"/>
    <w:rsid w:val="007713A3"/>
    <w:rsid w:val="00773CB8"/>
    <w:rsid w:val="007830CE"/>
    <w:rsid w:val="00785B43"/>
    <w:rsid w:val="007943E4"/>
    <w:rsid w:val="007A2DF2"/>
    <w:rsid w:val="007A303C"/>
    <w:rsid w:val="007B15F9"/>
    <w:rsid w:val="007B3A59"/>
    <w:rsid w:val="007B4330"/>
    <w:rsid w:val="007C555F"/>
    <w:rsid w:val="007D0FE4"/>
    <w:rsid w:val="007D50CA"/>
    <w:rsid w:val="007E31E1"/>
    <w:rsid w:val="007F21FB"/>
    <w:rsid w:val="007F2576"/>
    <w:rsid w:val="0080593F"/>
    <w:rsid w:val="00817C22"/>
    <w:rsid w:val="00823FCD"/>
    <w:rsid w:val="00837E34"/>
    <w:rsid w:val="008401B7"/>
    <w:rsid w:val="00841BB6"/>
    <w:rsid w:val="00843BC6"/>
    <w:rsid w:val="00850661"/>
    <w:rsid w:val="008515FE"/>
    <w:rsid w:val="00852FA7"/>
    <w:rsid w:val="00854AE5"/>
    <w:rsid w:val="00856B27"/>
    <w:rsid w:val="00863D6B"/>
    <w:rsid w:val="008724BB"/>
    <w:rsid w:val="00881894"/>
    <w:rsid w:val="00883344"/>
    <w:rsid w:val="0088340E"/>
    <w:rsid w:val="0089013F"/>
    <w:rsid w:val="008947E0"/>
    <w:rsid w:val="008A7870"/>
    <w:rsid w:val="008B6F77"/>
    <w:rsid w:val="008C59FC"/>
    <w:rsid w:val="008C5EEC"/>
    <w:rsid w:val="008D276B"/>
    <w:rsid w:val="008D614B"/>
    <w:rsid w:val="008E36D9"/>
    <w:rsid w:val="008E4FEE"/>
    <w:rsid w:val="009014FE"/>
    <w:rsid w:val="0090524F"/>
    <w:rsid w:val="0090628A"/>
    <w:rsid w:val="00911BDE"/>
    <w:rsid w:val="00916DDE"/>
    <w:rsid w:val="00917132"/>
    <w:rsid w:val="00923500"/>
    <w:rsid w:val="0092446D"/>
    <w:rsid w:val="009301D8"/>
    <w:rsid w:val="00931B18"/>
    <w:rsid w:val="00931D7D"/>
    <w:rsid w:val="009323EB"/>
    <w:rsid w:val="009365BA"/>
    <w:rsid w:val="009466CE"/>
    <w:rsid w:val="0094709C"/>
    <w:rsid w:val="00947565"/>
    <w:rsid w:val="009554EA"/>
    <w:rsid w:val="0095582C"/>
    <w:rsid w:val="00956013"/>
    <w:rsid w:val="00962C26"/>
    <w:rsid w:val="009652FA"/>
    <w:rsid w:val="00977045"/>
    <w:rsid w:val="00983C64"/>
    <w:rsid w:val="00984209"/>
    <w:rsid w:val="009842BF"/>
    <w:rsid w:val="009857E1"/>
    <w:rsid w:val="00987A07"/>
    <w:rsid w:val="0099278F"/>
    <w:rsid w:val="00993663"/>
    <w:rsid w:val="009A5129"/>
    <w:rsid w:val="009B094F"/>
    <w:rsid w:val="009B1A1F"/>
    <w:rsid w:val="009B1E90"/>
    <w:rsid w:val="009B1FAC"/>
    <w:rsid w:val="009B283B"/>
    <w:rsid w:val="009B7688"/>
    <w:rsid w:val="009C0B6A"/>
    <w:rsid w:val="009C7A85"/>
    <w:rsid w:val="009D25CC"/>
    <w:rsid w:val="009D65E1"/>
    <w:rsid w:val="009E2CB2"/>
    <w:rsid w:val="009E4FD4"/>
    <w:rsid w:val="009E6FB9"/>
    <w:rsid w:val="009F3278"/>
    <w:rsid w:val="009F3A04"/>
    <w:rsid w:val="00A033DE"/>
    <w:rsid w:val="00A04808"/>
    <w:rsid w:val="00A06F1D"/>
    <w:rsid w:val="00A12421"/>
    <w:rsid w:val="00A16261"/>
    <w:rsid w:val="00A21C2F"/>
    <w:rsid w:val="00A2580F"/>
    <w:rsid w:val="00A3115D"/>
    <w:rsid w:val="00A35603"/>
    <w:rsid w:val="00A37CC9"/>
    <w:rsid w:val="00A468BF"/>
    <w:rsid w:val="00A474FF"/>
    <w:rsid w:val="00A47957"/>
    <w:rsid w:val="00A52CA8"/>
    <w:rsid w:val="00A56C29"/>
    <w:rsid w:val="00A572E7"/>
    <w:rsid w:val="00A57446"/>
    <w:rsid w:val="00A6158C"/>
    <w:rsid w:val="00A6162E"/>
    <w:rsid w:val="00A63F36"/>
    <w:rsid w:val="00A70628"/>
    <w:rsid w:val="00A72432"/>
    <w:rsid w:val="00A74318"/>
    <w:rsid w:val="00A76395"/>
    <w:rsid w:val="00A77DD4"/>
    <w:rsid w:val="00A84070"/>
    <w:rsid w:val="00A8467D"/>
    <w:rsid w:val="00A8580A"/>
    <w:rsid w:val="00AA368A"/>
    <w:rsid w:val="00AB11C0"/>
    <w:rsid w:val="00AC3F76"/>
    <w:rsid w:val="00AC4FC3"/>
    <w:rsid w:val="00AC7521"/>
    <w:rsid w:val="00AD154B"/>
    <w:rsid w:val="00AD3745"/>
    <w:rsid w:val="00AD5904"/>
    <w:rsid w:val="00AD71B9"/>
    <w:rsid w:val="00AF3E9D"/>
    <w:rsid w:val="00B00AA1"/>
    <w:rsid w:val="00B040ED"/>
    <w:rsid w:val="00B044B7"/>
    <w:rsid w:val="00B079E5"/>
    <w:rsid w:val="00B13AC0"/>
    <w:rsid w:val="00B208FD"/>
    <w:rsid w:val="00B2509D"/>
    <w:rsid w:val="00B352B8"/>
    <w:rsid w:val="00B35666"/>
    <w:rsid w:val="00B36EC8"/>
    <w:rsid w:val="00B40430"/>
    <w:rsid w:val="00B44A4C"/>
    <w:rsid w:val="00B50D96"/>
    <w:rsid w:val="00B548CD"/>
    <w:rsid w:val="00B61487"/>
    <w:rsid w:val="00B73A3C"/>
    <w:rsid w:val="00B743E9"/>
    <w:rsid w:val="00B80B46"/>
    <w:rsid w:val="00B85FAF"/>
    <w:rsid w:val="00B913D7"/>
    <w:rsid w:val="00BA2079"/>
    <w:rsid w:val="00BA5657"/>
    <w:rsid w:val="00BB0DC7"/>
    <w:rsid w:val="00BB166C"/>
    <w:rsid w:val="00BB507F"/>
    <w:rsid w:val="00BB691E"/>
    <w:rsid w:val="00BC05B3"/>
    <w:rsid w:val="00BC0BB5"/>
    <w:rsid w:val="00BC151A"/>
    <w:rsid w:val="00BD4763"/>
    <w:rsid w:val="00BD5186"/>
    <w:rsid w:val="00BD7DC9"/>
    <w:rsid w:val="00BE4A86"/>
    <w:rsid w:val="00BF2B8D"/>
    <w:rsid w:val="00BF2CB0"/>
    <w:rsid w:val="00BF57D3"/>
    <w:rsid w:val="00C00E18"/>
    <w:rsid w:val="00C071AC"/>
    <w:rsid w:val="00C07B21"/>
    <w:rsid w:val="00C1624A"/>
    <w:rsid w:val="00C211E5"/>
    <w:rsid w:val="00C242C7"/>
    <w:rsid w:val="00C26362"/>
    <w:rsid w:val="00C267C2"/>
    <w:rsid w:val="00C30FFE"/>
    <w:rsid w:val="00C33322"/>
    <w:rsid w:val="00C365DF"/>
    <w:rsid w:val="00C44C9B"/>
    <w:rsid w:val="00C52795"/>
    <w:rsid w:val="00C55F6E"/>
    <w:rsid w:val="00C56651"/>
    <w:rsid w:val="00C56F33"/>
    <w:rsid w:val="00C60838"/>
    <w:rsid w:val="00C66103"/>
    <w:rsid w:val="00C67935"/>
    <w:rsid w:val="00C707F6"/>
    <w:rsid w:val="00C7307F"/>
    <w:rsid w:val="00C822D5"/>
    <w:rsid w:val="00C85D9F"/>
    <w:rsid w:val="00C85E1C"/>
    <w:rsid w:val="00C96A6F"/>
    <w:rsid w:val="00CA2813"/>
    <w:rsid w:val="00CA2917"/>
    <w:rsid w:val="00CA371B"/>
    <w:rsid w:val="00CB2DF8"/>
    <w:rsid w:val="00CC0FEE"/>
    <w:rsid w:val="00CD193A"/>
    <w:rsid w:val="00CE1AA5"/>
    <w:rsid w:val="00CE2202"/>
    <w:rsid w:val="00CE3548"/>
    <w:rsid w:val="00CF1AC5"/>
    <w:rsid w:val="00CF4204"/>
    <w:rsid w:val="00D04AD4"/>
    <w:rsid w:val="00D10258"/>
    <w:rsid w:val="00D10F4A"/>
    <w:rsid w:val="00D1147C"/>
    <w:rsid w:val="00D12103"/>
    <w:rsid w:val="00D1579D"/>
    <w:rsid w:val="00D1661C"/>
    <w:rsid w:val="00D30496"/>
    <w:rsid w:val="00D33F39"/>
    <w:rsid w:val="00D343C6"/>
    <w:rsid w:val="00D4302A"/>
    <w:rsid w:val="00D44B43"/>
    <w:rsid w:val="00D5018A"/>
    <w:rsid w:val="00D51CE0"/>
    <w:rsid w:val="00D52B44"/>
    <w:rsid w:val="00D53FE6"/>
    <w:rsid w:val="00D55DEF"/>
    <w:rsid w:val="00D61EF6"/>
    <w:rsid w:val="00D66B74"/>
    <w:rsid w:val="00D66DB1"/>
    <w:rsid w:val="00D70561"/>
    <w:rsid w:val="00D73748"/>
    <w:rsid w:val="00D75245"/>
    <w:rsid w:val="00D77309"/>
    <w:rsid w:val="00D80FA6"/>
    <w:rsid w:val="00D8598C"/>
    <w:rsid w:val="00D86482"/>
    <w:rsid w:val="00D91BEE"/>
    <w:rsid w:val="00DA0DC8"/>
    <w:rsid w:val="00DA2335"/>
    <w:rsid w:val="00DA6D81"/>
    <w:rsid w:val="00DB19B9"/>
    <w:rsid w:val="00DB57C0"/>
    <w:rsid w:val="00DB5ECC"/>
    <w:rsid w:val="00DC166B"/>
    <w:rsid w:val="00DC2C20"/>
    <w:rsid w:val="00DC4552"/>
    <w:rsid w:val="00DC4979"/>
    <w:rsid w:val="00DC5E41"/>
    <w:rsid w:val="00DD11B1"/>
    <w:rsid w:val="00DE6634"/>
    <w:rsid w:val="00DF15D4"/>
    <w:rsid w:val="00DF1A4C"/>
    <w:rsid w:val="00E02C5B"/>
    <w:rsid w:val="00E05C3F"/>
    <w:rsid w:val="00E12A62"/>
    <w:rsid w:val="00E13E1A"/>
    <w:rsid w:val="00E162D2"/>
    <w:rsid w:val="00E166B2"/>
    <w:rsid w:val="00E24576"/>
    <w:rsid w:val="00E31955"/>
    <w:rsid w:val="00E31E76"/>
    <w:rsid w:val="00E31F1A"/>
    <w:rsid w:val="00E323F8"/>
    <w:rsid w:val="00E34A4A"/>
    <w:rsid w:val="00E372F4"/>
    <w:rsid w:val="00E47968"/>
    <w:rsid w:val="00E649B5"/>
    <w:rsid w:val="00E67D8B"/>
    <w:rsid w:val="00E7519C"/>
    <w:rsid w:val="00E777D7"/>
    <w:rsid w:val="00E81A49"/>
    <w:rsid w:val="00E82223"/>
    <w:rsid w:val="00E82548"/>
    <w:rsid w:val="00E83350"/>
    <w:rsid w:val="00E837E7"/>
    <w:rsid w:val="00E851A2"/>
    <w:rsid w:val="00EA2C99"/>
    <w:rsid w:val="00EA596F"/>
    <w:rsid w:val="00EB1651"/>
    <w:rsid w:val="00EB603C"/>
    <w:rsid w:val="00EB77C1"/>
    <w:rsid w:val="00EB7849"/>
    <w:rsid w:val="00EC1DE6"/>
    <w:rsid w:val="00EC3CBC"/>
    <w:rsid w:val="00ED78BC"/>
    <w:rsid w:val="00EE1FB3"/>
    <w:rsid w:val="00EE6887"/>
    <w:rsid w:val="00EF058E"/>
    <w:rsid w:val="00EF384A"/>
    <w:rsid w:val="00EF3D5D"/>
    <w:rsid w:val="00F01EB2"/>
    <w:rsid w:val="00F03DD8"/>
    <w:rsid w:val="00F05273"/>
    <w:rsid w:val="00F16DBB"/>
    <w:rsid w:val="00F224EF"/>
    <w:rsid w:val="00F22A48"/>
    <w:rsid w:val="00F23FF4"/>
    <w:rsid w:val="00F2678E"/>
    <w:rsid w:val="00F26E29"/>
    <w:rsid w:val="00F32908"/>
    <w:rsid w:val="00F33498"/>
    <w:rsid w:val="00F335D1"/>
    <w:rsid w:val="00F37352"/>
    <w:rsid w:val="00F3774C"/>
    <w:rsid w:val="00F424D3"/>
    <w:rsid w:val="00F465A4"/>
    <w:rsid w:val="00F46B39"/>
    <w:rsid w:val="00F472FD"/>
    <w:rsid w:val="00F54672"/>
    <w:rsid w:val="00F5781D"/>
    <w:rsid w:val="00F63C1F"/>
    <w:rsid w:val="00F64810"/>
    <w:rsid w:val="00F65675"/>
    <w:rsid w:val="00F65EB9"/>
    <w:rsid w:val="00F817EC"/>
    <w:rsid w:val="00F81B7C"/>
    <w:rsid w:val="00F869B0"/>
    <w:rsid w:val="00F86BDE"/>
    <w:rsid w:val="00F90578"/>
    <w:rsid w:val="00FC569A"/>
    <w:rsid w:val="00FC6295"/>
    <w:rsid w:val="00FD0208"/>
    <w:rsid w:val="00FD287A"/>
    <w:rsid w:val="00FD2915"/>
    <w:rsid w:val="00FD425D"/>
    <w:rsid w:val="00FD58FE"/>
    <w:rsid w:val="00FD6E47"/>
    <w:rsid w:val="00FD7140"/>
    <w:rsid w:val="00FE0C8B"/>
    <w:rsid w:val="00FE184D"/>
    <w:rsid w:val="00FE5A54"/>
    <w:rsid w:val="00FE6027"/>
    <w:rsid w:val="00FF0153"/>
    <w:rsid w:val="00FF2CF0"/>
    <w:rsid w:val="00FF65C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9360753"/>
  <w15:docId w15:val="{78DB631A-4910-4642-AA9C-8FBF2FFF73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0D40"/>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rsid w:val="000F0D40"/>
    <w:rPr>
      <w:rFonts w:ascii="細明體" w:eastAsia="細明體" w:hAnsi="Courier New"/>
    </w:rPr>
  </w:style>
  <w:style w:type="character" w:customStyle="1" w:styleId="a4">
    <w:name w:val="純文字 字元"/>
    <w:link w:val="a3"/>
    <w:rsid w:val="000F0D40"/>
    <w:rPr>
      <w:rFonts w:ascii="細明體" w:eastAsia="細明體" w:hAnsi="Courier New"/>
      <w:kern w:val="2"/>
      <w:sz w:val="24"/>
      <w:lang w:val="en-US" w:eastAsia="zh-TW" w:bidi="ar-SA"/>
    </w:rPr>
  </w:style>
  <w:style w:type="paragraph" w:styleId="a5">
    <w:name w:val="header"/>
    <w:basedOn w:val="a"/>
    <w:rsid w:val="0031556D"/>
    <w:pPr>
      <w:tabs>
        <w:tab w:val="center" w:pos="4153"/>
        <w:tab w:val="right" w:pos="8306"/>
      </w:tabs>
      <w:snapToGrid w:val="0"/>
    </w:pPr>
    <w:rPr>
      <w:sz w:val="20"/>
    </w:rPr>
  </w:style>
  <w:style w:type="paragraph" w:styleId="a6">
    <w:name w:val="footer"/>
    <w:basedOn w:val="a"/>
    <w:rsid w:val="0031556D"/>
    <w:pPr>
      <w:tabs>
        <w:tab w:val="center" w:pos="4153"/>
        <w:tab w:val="right" w:pos="8306"/>
      </w:tabs>
      <w:snapToGrid w:val="0"/>
    </w:pPr>
    <w:rPr>
      <w:sz w:val="20"/>
    </w:rPr>
  </w:style>
  <w:style w:type="character" w:styleId="a7">
    <w:name w:val="Strong"/>
    <w:qFormat/>
    <w:rsid w:val="00C67935"/>
    <w:rPr>
      <w:b/>
      <w:bCs/>
    </w:rPr>
  </w:style>
  <w:style w:type="paragraph" w:styleId="a8">
    <w:name w:val="Body Text Indent"/>
    <w:basedOn w:val="a"/>
    <w:rsid w:val="00C67935"/>
    <w:pPr>
      <w:spacing w:after="120"/>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271</Words>
  <Characters>1548</Characters>
  <Application>Microsoft Office Word</Application>
  <DocSecurity>0</DocSecurity>
  <Lines>12</Lines>
  <Paragraphs>3</Paragraphs>
  <ScaleCrop>false</ScaleCrop>
  <Company>DOH</Company>
  <LinksUpToDate>false</LinksUpToDate>
  <CharactersWithSpaces>1816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直轄市、縣（市）推展家庭暴力防治業務編製說明</dc:title>
  <dc:creator>蕭永興</dc:creator>
  <cp:lastModifiedBy>主計室</cp:lastModifiedBy>
  <cp:revision>12</cp:revision>
  <cp:lastPrinted>2017-09-19T11:11:00Z</cp:lastPrinted>
  <dcterms:created xsi:type="dcterms:W3CDTF">2018-01-25T03:34:00Z</dcterms:created>
  <dcterms:modified xsi:type="dcterms:W3CDTF">2023-08-21T06:41:00Z</dcterms:modified>
</cp:coreProperties>
</file>