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37ADB" w14:textId="77777777" w:rsidR="002B315E" w:rsidRDefault="00C431B5" w:rsidP="00C431B5">
      <w:pPr>
        <w:jc w:val="center"/>
        <w:rPr>
          <w:rFonts w:ascii="標楷體" w:eastAsia="標楷體" w:hAnsi="標楷體"/>
          <w:sz w:val="26"/>
          <w:szCs w:val="26"/>
        </w:rPr>
      </w:pPr>
      <w:r w:rsidRPr="00C431B5">
        <w:rPr>
          <w:rFonts w:ascii="標楷體" w:eastAsia="標楷體" w:hAnsi="標楷體" w:cs="標楷體" w:hint="eastAsia"/>
          <w:kern w:val="0"/>
          <w:sz w:val="26"/>
          <w:szCs w:val="26"/>
        </w:rPr>
        <w:t>嘉義縣大林鎮兒童生日禮金自治條例</w:t>
      </w:r>
      <w:r>
        <w:rPr>
          <w:rFonts w:ascii="標楷體" w:eastAsia="標楷體" w:hAnsi="標楷體" w:cs="標楷體" w:hint="eastAsia"/>
          <w:kern w:val="0"/>
          <w:sz w:val="26"/>
          <w:szCs w:val="26"/>
        </w:rPr>
        <w:t>第四條</w:t>
      </w:r>
      <w:r w:rsidR="002B315E">
        <w:rPr>
          <w:rFonts w:ascii="標楷體" w:eastAsia="標楷體" w:hAnsi="標楷體" w:cs="標楷體" w:hint="eastAsia"/>
          <w:kern w:val="0"/>
          <w:sz w:val="26"/>
          <w:szCs w:val="26"/>
        </w:rPr>
        <w:t>、</w:t>
      </w:r>
      <w:r w:rsidR="00B403BA" w:rsidRPr="00C431B5">
        <w:rPr>
          <w:rFonts w:ascii="標楷體" w:eastAsia="標楷體" w:hAnsi="標楷體" w:hint="eastAsia"/>
          <w:sz w:val="26"/>
          <w:szCs w:val="26"/>
        </w:rPr>
        <w:t>第四條</w:t>
      </w:r>
      <w:r w:rsidR="007A7DD3" w:rsidRPr="00C431B5">
        <w:rPr>
          <w:rFonts w:ascii="標楷體" w:eastAsia="標楷體" w:hAnsi="標楷體" w:hint="eastAsia"/>
          <w:sz w:val="26"/>
          <w:szCs w:val="26"/>
        </w:rPr>
        <w:t>之一</w:t>
      </w:r>
      <w:r w:rsidR="002B315E">
        <w:rPr>
          <w:rFonts w:ascii="標楷體" w:eastAsia="標楷體" w:hAnsi="標楷體" w:hint="eastAsia"/>
          <w:sz w:val="26"/>
          <w:szCs w:val="26"/>
        </w:rPr>
        <w:t>、第五條</w:t>
      </w:r>
    </w:p>
    <w:p w14:paraId="17560E97" w14:textId="5AE1FA3B" w:rsidR="00CB2958" w:rsidRPr="00C431B5" w:rsidRDefault="002B315E" w:rsidP="002B315E">
      <w:pPr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及第十條</w:t>
      </w:r>
      <w:r w:rsidR="00830A80" w:rsidRPr="00C431B5">
        <w:rPr>
          <w:rFonts w:ascii="標楷體" w:eastAsia="標楷體" w:hAnsi="標楷體" w:hint="eastAsia"/>
          <w:sz w:val="26"/>
          <w:szCs w:val="26"/>
        </w:rPr>
        <w:t>對照表</w:t>
      </w:r>
    </w:p>
    <w:p w14:paraId="5B7A6E4D" w14:textId="6214A699" w:rsidR="007A7DD3" w:rsidRDefault="007A7DD3" w:rsidP="00EB6F46">
      <w:pPr>
        <w:ind w:right="200"/>
        <w:jc w:val="right"/>
        <w:rPr>
          <w:rFonts w:ascii="標楷體" w:eastAsia="標楷體" w:hAnsi="標楷體"/>
          <w:sz w:val="20"/>
          <w:szCs w:val="20"/>
        </w:rPr>
      </w:pPr>
      <w:r w:rsidRPr="00987CC4">
        <w:rPr>
          <w:rFonts w:ascii="標楷體" w:eastAsia="標楷體" w:hAnsi="標楷體" w:hint="eastAsia"/>
          <w:sz w:val="20"/>
          <w:szCs w:val="20"/>
        </w:rPr>
        <w:t>中華民國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443652">
        <w:rPr>
          <w:rFonts w:ascii="標楷體" w:eastAsia="標楷體" w:hAnsi="標楷體"/>
          <w:sz w:val="20"/>
          <w:szCs w:val="20"/>
        </w:rPr>
        <w:t>112</w:t>
      </w:r>
      <w:r w:rsidRPr="00987CC4">
        <w:rPr>
          <w:rFonts w:ascii="標楷體" w:eastAsia="標楷體" w:hAnsi="標楷體" w:hint="eastAsia"/>
          <w:sz w:val="20"/>
          <w:szCs w:val="20"/>
        </w:rPr>
        <w:t>年</w:t>
      </w:r>
      <w:r w:rsidR="00443652">
        <w:rPr>
          <w:rFonts w:ascii="標楷體" w:eastAsia="標楷體" w:hAnsi="標楷體" w:hint="eastAsia"/>
          <w:sz w:val="20"/>
          <w:szCs w:val="20"/>
        </w:rPr>
        <w:t>9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987CC4">
        <w:rPr>
          <w:rFonts w:ascii="標楷體" w:eastAsia="標楷體" w:hAnsi="標楷體" w:hint="eastAsia"/>
          <w:sz w:val="20"/>
          <w:szCs w:val="20"/>
        </w:rPr>
        <w:t>月</w:t>
      </w:r>
      <w:r w:rsidR="00443652">
        <w:rPr>
          <w:rFonts w:ascii="標楷體" w:eastAsia="標楷體" w:hAnsi="標楷體" w:hint="eastAsia"/>
          <w:sz w:val="20"/>
          <w:szCs w:val="20"/>
        </w:rPr>
        <w:t>15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987CC4">
        <w:rPr>
          <w:rFonts w:ascii="標楷體" w:eastAsia="標楷體" w:hAnsi="標楷體" w:hint="eastAsia"/>
          <w:sz w:val="20"/>
          <w:szCs w:val="20"/>
        </w:rPr>
        <w:t>日</w:t>
      </w:r>
      <w:r w:rsidRPr="000D48FF">
        <w:rPr>
          <w:rFonts w:ascii="標楷體" w:eastAsia="標楷體" w:hAnsi="標楷體" w:hint="eastAsia"/>
          <w:sz w:val="20"/>
          <w:szCs w:val="20"/>
        </w:rPr>
        <w:t>嘉大鎮行字第</w:t>
      </w:r>
      <w:r w:rsidR="00443652">
        <w:rPr>
          <w:rFonts w:ascii="標楷體" w:eastAsia="標楷體" w:hAnsi="標楷體" w:hint="eastAsia"/>
          <w:sz w:val="20"/>
          <w:szCs w:val="20"/>
        </w:rPr>
        <w:t>1120014793</w:t>
      </w:r>
      <w:bookmarkStart w:id="0" w:name="_GoBack"/>
      <w:bookmarkEnd w:id="0"/>
      <w:r>
        <w:rPr>
          <w:rFonts w:ascii="標楷體" w:eastAsia="標楷體" w:hAnsi="標楷體"/>
          <w:sz w:val="20"/>
          <w:szCs w:val="20"/>
        </w:rPr>
        <w:t xml:space="preserve"> </w:t>
      </w:r>
      <w:r w:rsidRPr="000D48FF"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 w:hint="eastAsia"/>
          <w:sz w:val="20"/>
          <w:szCs w:val="20"/>
        </w:rPr>
        <w:t>令修正</w:t>
      </w:r>
    </w:p>
    <w:p w14:paraId="02E669B3" w14:textId="77777777" w:rsidR="007A7DD3" w:rsidRPr="007A7DD3" w:rsidRDefault="007A7DD3" w:rsidP="00250F91">
      <w:pPr>
        <w:ind w:right="200"/>
        <w:jc w:val="right"/>
        <w:rPr>
          <w:rFonts w:ascii="標楷體" w:eastAsia="標楷體" w:hAnsi="標楷體"/>
          <w:sz w:val="20"/>
          <w:szCs w:val="20"/>
        </w:rPr>
      </w:pP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2932"/>
        <w:gridCol w:w="2880"/>
        <w:gridCol w:w="2631"/>
      </w:tblGrid>
      <w:tr w:rsidR="00830A80" w:rsidRPr="00AB2BE1" w14:paraId="4F2B2409" w14:textId="77777777" w:rsidTr="00830A80">
        <w:tc>
          <w:tcPr>
            <w:tcW w:w="2932" w:type="dxa"/>
          </w:tcPr>
          <w:p w14:paraId="5C71B6D1" w14:textId="77777777" w:rsidR="00830A80" w:rsidRPr="00AB2BE1" w:rsidRDefault="00830A80" w:rsidP="006C6F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2BE1">
              <w:rPr>
                <w:rFonts w:ascii="標楷體" w:eastAsia="標楷體" w:hAnsi="標楷體" w:hint="eastAsia"/>
                <w:szCs w:val="24"/>
              </w:rPr>
              <w:t>修正條文</w:t>
            </w:r>
          </w:p>
        </w:tc>
        <w:tc>
          <w:tcPr>
            <w:tcW w:w="2880" w:type="dxa"/>
          </w:tcPr>
          <w:p w14:paraId="117F5203" w14:textId="77777777" w:rsidR="00830A80" w:rsidRPr="00AB2BE1" w:rsidRDefault="00830A80" w:rsidP="006C6F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2BE1">
              <w:rPr>
                <w:rFonts w:ascii="標楷體" w:eastAsia="標楷體" w:hAnsi="標楷體" w:hint="eastAsia"/>
                <w:szCs w:val="24"/>
              </w:rPr>
              <w:t>現行條文</w:t>
            </w:r>
          </w:p>
        </w:tc>
        <w:tc>
          <w:tcPr>
            <w:tcW w:w="2631" w:type="dxa"/>
          </w:tcPr>
          <w:p w14:paraId="5C79FEA7" w14:textId="77777777" w:rsidR="00830A80" w:rsidRPr="00AB2BE1" w:rsidRDefault="00830A80" w:rsidP="006C6F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2BE1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830A80" w:rsidRPr="00AB2BE1" w14:paraId="0AF9621B" w14:textId="77777777" w:rsidTr="00830A80">
        <w:tc>
          <w:tcPr>
            <w:tcW w:w="2932" w:type="dxa"/>
          </w:tcPr>
          <w:p w14:paraId="45123F2B" w14:textId="77777777" w:rsidR="0071529B" w:rsidRPr="008260BB" w:rsidRDefault="0071529B" w:rsidP="0071529B">
            <w:pPr>
              <w:pStyle w:val="Default"/>
              <w:spacing w:line="380" w:lineRule="exact"/>
              <w:ind w:left="650" w:rightChars="-40" w:right="-96" w:hangingChars="250" w:hanging="650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auto"/>
                <w:sz w:val="26"/>
                <w:szCs w:val="26"/>
              </w:rPr>
              <w:t xml:space="preserve">第四條   </w:t>
            </w:r>
            <w:r w:rsidRPr="008260BB">
              <w:rPr>
                <w:rFonts w:ascii="標楷體" w:eastAsia="標楷體" w:hAnsi="標楷體" w:cs="細明體" w:hint="eastAsia"/>
                <w:color w:val="auto"/>
                <w:sz w:val="26"/>
                <w:szCs w:val="26"/>
              </w:rPr>
              <w:t>申請本</w:t>
            </w:r>
            <w:r>
              <w:rPr>
                <w:rFonts w:ascii="標楷體" w:eastAsia="標楷體" w:hAnsi="標楷體" w:cs="細明體" w:hint="eastAsia"/>
                <w:color w:val="auto"/>
                <w:sz w:val="26"/>
                <w:szCs w:val="26"/>
              </w:rPr>
              <w:t>生日禮金</w:t>
            </w:r>
            <w:r w:rsidRPr="008260BB">
              <w:rPr>
                <w:rFonts w:ascii="標楷體" w:eastAsia="標楷體" w:hAnsi="標楷體" w:cs="細明體" w:hint="eastAsia"/>
                <w:color w:val="auto"/>
                <w:sz w:val="26"/>
                <w:szCs w:val="26"/>
              </w:rPr>
              <w:t>者，應符合下列各款規定：</w:t>
            </w:r>
          </w:p>
          <w:p w14:paraId="680E1C8D" w14:textId="77777777" w:rsidR="0071529B" w:rsidRPr="008260BB" w:rsidRDefault="0071529B" w:rsidP="0071529B">
            <w:pPr>
              <w:pStyle w:val="a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274" w:left="1178" w:hangingChars="200" w:hanging="520"/>
              <w:jc w:val="both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8260BB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一</w:t>
            </w:r>
            <w:r w:rsidRPr="008260BB">
              <w:rPr>
                <w:rFonts w:ascii="新細明體" w:eastAsia="新細明體" w:hAnsi="新細明體" w:cs="細明體" w:hint="eastAsia"/>
                <w:kern w:val="0"/>
                <w:sz w:val="26"/>
                <w:szCs w:val="26"/>
              </w:rPr>
              <w:t>、</w:t>
            </w:r>
            <w:r w:rsidRPr="00CA6051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本</w:t>
            </w:r>
            <w:r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鎮</w:t>
            </w:r>
            <w:r w:rsidRPr="00CA6051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三歲以下兒童。</w:t>
            </w:r>
          </w:p>
          <w:p w14:paraId="006A3574" w14:textId="77777777" w:rsidR="0071529B" w:rsidRDefault="0071529B" w:rsidP="0071529B">
            <w:pPr>
              <w:pStyle w:val="a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264" w:left="1154" w:hangingChars="200" w:hanging="520"/>
              <w:jc w:val="both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8260BB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二</w:t>
            </w:r>
            <w:r w:rsidRPr="008260BB">
              <w:rPr>
                <w:rFonts w:ascii="新細明體" w:eastAsia="新細明體" w:hAnsi="新細明體" w:cs="細明體" w:hint="eastAsia"/>
                <w:kern w:val="0"/>
                <w:sz w:val="26"/>
                <w:szCs w:val="26"/>
              </w:rPr>
              <w:t>、</w:t>
            </w:r>
            <w:r w:rsidRPr="008260BB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兒童及申請人應設籍本鎮，兒童及申請人一方需連續達</w:t>
            </w:r>
          </w:p>
          <w:p w14:paraId="059149A8" w14:textId="77777777" w:rsidR="000167EC" w:rsidRDefault="0071529B" w:rsidP="0071529B">
            <w:pPr>
              <w:pStyle w:val="a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54" w:left="1454" w:hangingChars="140" w:hanging="364"/>
              <w:jc w:val="both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 xml:space="preserve"> </w:t>
            </w:r>
            <w:r w:rsidRPr="008260BB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一年以上</w:t>
            </w:r>
            <w:r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(以</w:t>
            </w:r>
          </w:p>
          <w:p w14:paraId="31C37372" w14:textId="77777777" w:rsidR="000167EC" w:rsidRDefault="0071529B" w:rsidP="000167EC">
            <w:pPr>
              <w:pStyle w:val="a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508" w:left="1453" w:hangingChars="90" w:hanging="234"/>
              <w:jc w:val="both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兒童生日日</w:t>
            </w:r>
          </w:p>
          <w:p w14:paraId="3230B157" w14:textId="77777777" w:rsidR="000167EC" w:rsidRDefault="0071529B" w:rsidP="000167EC">
            <w:pPr>
              <w:pStyle w:val="a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508" w:left="1453" w:hangingChars="90" w:hanging="234"/>
              <w:jc w:val="both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0167EC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期往前推</w:t>
            </w:r>
          </w:p>
          <w:p w14:paraId="111037C1" w14:textId="77777777" w:rsidR="0071529B" w:rsidRPr="000167EC" w:rsidRDefault="0071529B" w:rsidP="000167EC">
            <w:pPr>
              <w:pStyle w:val="a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508" w:left="1453" w:hangingChars="90" w:hanging="234"/>
              <w:jc w:val="both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0167EC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算)。</w:t>
            </w:r>
          </w:p>
          <w:p w14:paraId="36379A7A" w14:textId="77777777" w:rsidR="0071529B" w:rsidRPr="00770C38" w:rsidRDefault="0071529B" w:rsidP="0071529B">
            <w:pPr>
              <w:pStyle w:val="a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264" w:left="634" w:firstLineChars="200" w:firstLine="520"/>
              <w:jc w:val="both"/>
              <w:rPr>
                <w:rFonts w:ascii="標楷體" w:eastAsia="標楷體" w:hAnsi="標楷體" w:cs="細明體"/>
                <w:bCs/>
                <w:color w:val="000000" w:themeColor="text1"/>
                <w:kern w:val="0"/>
                <w:sz w:val="26"/>
                <w:szCs w:val="26"/>
              </w:rPr>
            </w:pPr>
            <w:r w:rsidRPr="00770C38">
              <w:rPr>
                <w:rFonts w:ascii="標楷體" w:eastAsia="標楷體" w:hAnsi="標楷體" w:cs="細明體" w:hint="eastAsia"/>
                <w:bCs/>
                <w:color w:val="000000" w:themeColor="text1"/>
                <w:kern w:val="0"/>
                <w:sz w:val="26"/>
                <w:szCs w:val="26"/>
                <w:u w:val="single"/>
              </w:rPr>
              <w:t>申請本生日禮金，符合下列情形之一者，得不受前項第二款兒童設籍本鎮連續達一年以上之限制:</w:t>
            </w:r>
          </w:p>
          <w:p w14:paraId="0E2E14BA" w14:textId="0BBAC50D" w:rsidR="0071529B" w:rsidRPr="00770C38" w:rsidRDefault="0071529B" w:rsidP="007152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270" w:left="1038" w:hangingChars="150" w:hanging="390"/>
              <w:jc w:val="both"/>
              <w:rPr>
                <w:rFonts w:ascii="標楷體" w:eastAsia="標楷體" w:hAnsi="標楷體" w:cs="細明體"/>
                <w:bCs/>
                <w:color w:val="000000" w:themeColor="text1"/>
                <w:kern w:val="0"/>
                <w:sz w:val="26"/>
                <w:szCs w:val="26"/>
                <w:u w:val="single"/>
              </w:rPr>
            </w:pPr>
            <w:r w:rsidRPr="00770C38">
              <w:rPr>
                <w:rFonts w:ascii="標楷體" w:eastAsia="標楷體" w:hAnsi="標楷體" w:cs="細明體" w:hint="eastAsia"/>
                <w:bCs/>
                <w:color w:val="000000" w:themeColor="text1"/>
                <w:kern w:val="0"/>
                <w:sz w:val="26"/>
                <w:szCs w:val="26"/>
                <w:u w:val="single"/>
              </w:rPr>
              <w:t>一、兒童經完成收養登記未滿一年，且戶籍遷入本鎮後，未有遷出紀錄</w:t>
            </w:r>
            <w:r w:rsidR="00170D30" w:rsidRPr="00770C38">
              <w:rPr>
                <w:rFonts w:ascii="標楷體" w:eastAsia="標楷體" w:hAnsi="標楷體" w:cs="細明體" w:hint="eastAsia"/>
                <w:bCs/>
                <w:color w:val="000000" w:themeColor="text1"/>
                <w:kern w:val="0"/>
                <w:sz w:val="26"/>
                <w:szCs w:val="26"/>
                <w:u w:val="single"/>
              </w:rPr>
              <w:t>者</w:t>
            </w:r>
            <w:r w:rsidRPr="00770C38">
              <w:rPr>
                <w:rFonts w:ascii="標楷體" w:eastAsia="標楷體" w:hAnsi="標楷體" w:cs="細明體" w:hint="eastAsia"/>
                <w:bCs/>
                <w:color w:val="000000" w:themeColor="text1"/>
                <w:kern w:val="0"/>
                <w:sz w:val="26"/>
                <w:szCs w:val="26"/>
                <w:u w:val="single"/>
              </w:rPr>
              <w:t>。</w:t>
            </w:r>
          </w:p>
          <w:p w14:paraId="18DDC9A3" w14:textId="77777777" w:rsidR="0071529B" w:rsidRPr="00770C38" w:rsidRDefault="0071529B" w:rsidP="007152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270" w:left="1168" w:hangingChars="200" w:hanging="520"/>
              <w:jc w:val="both"/>
              <w:rPr>
                <w:rFonts w:ascii="標楷體" w:eastAsia="標楷體" w:hAnsi="標楷體" w:cs="細明體"/>
                <w:bCs/>
                <w:color w:val="000000" w:themeColor="text1"/>
                <w:kern w:val="0"/>
                <w:sz w:val="26"/>
                <w:szCs w:val="26"/>
                <w:u w:val="single"/>
              </w:rPr>
            </w:pPr>
            <w:r w:rsidRPr="00770C38">
              <w:rPr>
                <w:rFonts w:ascii="標楷體" w:eastAsia="標楷體" w:hAnsi="標楷體" w:cs="細明體" w:hint="eastAsia"/>
                <w:bCs/>
                <w:color w:val="000000" w:themeColor="text1"/>
                <w:kern w:val="0"/>
                <w:sz w:val="26"/>
                <w:szCs w:val="26"/>
                <w:u w:val="single"/>
              </w:rPr>
              <w:t>二、兒童自出生登記設籍本鎮，且未有遷出紀錄者，滿一歲之當年。</w:t>
            </w:r>
          </w:p>
          <w:p w14:paraId="0F8D302F" w14:textId="77777777" w:rsidR="0071529B" w:rsidRDefault="0071529B" w:rsidP="007152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00" w:left="960" w:firstLineChars="50" w:firstLine="130"/>
              <w:jc w:val="both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8260BB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兒童之父母一</w:t>
            </w:r>
          </w:p>
          <w:p w14:paraId="367E36DE" w14:textId="77777777" w:rsidR="00830A80" w:rsidRPr="006F63B5" w:rsidRDefault="0071529B" w:rsidP="006F63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216" w:left="518"/>
              <w:jc w:val="both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8260BB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lastRenderedPageBreak/>
              <w:t>方為無戶籍國民、大陸地區人民或外國籍人士者，不受第一項第二款設籍本鎮之限制。</w:t>
            </w:r>
          </w:p>
        </w:tc>
        <w:tc>
          <w:tcPr>
            <w:tcW w:w="2880" w:type="dxa"/>
          </w:tcPr>
          <w:p w14:paraId="230BBA8B" w14:textId="77777777" w:rsidR="001D7E39" w:rsidRPr="008260BB" w:rsidRDefault="001D7E39" w:rsidP="001D7E39">
            <w:pPr>
              <w:pStyle w:val="Default"/>
              <w:numPr>
                <w:ilvl w:val="0"/>
                <w:numId w:val="7"/>
              </w:numPr>
              <w:spacing w:line="380" w:lineRule="exact"/>
              <w:ind w:rightChars="-40" w:right="-96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auto"/>
                <w:sz w:val="26"/>
                <w:szCs w:val="26"/>
              </w:rPr>
              <w:lastRenderedPageBreak/>
              <w:t xml:space="preserve">    </w:t>
            </w:r>
            <w:r w:rsidRPr="008260BB">
              <w:rPr>
                <w:rFonts w:ascii="標楷體" w:eastAsia="標楷體" w:hAnsi="標楷體" w:cs="細明體" w:hint="eastAsia"/>
                <w:color w:val="auto"/>
                <w:sz w:val="26"/>
                <w:szCs w:val="26"/>
              </w:rPr>
              <w:t>申請本</w:t>
            </w:r>
            <w:r>
              <w:rPr>
                <w:rFonts w:ascii="標楷體" w:eastAsia="標楷體" w:hAnsi="標楷體" w:cs="細明體" w:hint="eastAsia"/>
                <w:color w:val="auto"/>
                <w:sz w:val="26"/>
                <w:szCs w:val="26"/>
              </w:rPr>
              <w:t>生日禮金</w:t>
            </w:r>
            <w:r w:rsidRPr="008260BB">
              <w:rPr>
                <w:rFonts w:ascii="標楷體" w:eastAsia="標楷體" w:hAnsi="標楷體" w:cs="細明體" w:hint="eastAsia"/>
                <w:color w:val="auto"/>
                <w:sz w:val="26"/>
                <w:szCs w:val="26"/>
              </w:rPr>
              <w:t>者，應符合下列各款規定：</w:t>
            </w:r>
          </w:p>
          <w:p w14:paraId="14001C73" w14:textId="77777777" w:rsidR="001D7E39" w:rsidRPr="008260BB" w:rsidRDefault="001D7E39" w:rsidP="001D7E39">
            <w:pPr>
              <w:pStyle w:val="a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328" w:left="1307" w:hangingChars="200" w:hanging="520"/>
              <w:jc w:val="both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8260BB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一</w:t>
            </w:r>
            <w:r w:rsidRPr="008260BB">
              <w:rPr>
                <w:rFonts w:ascii="新細明體" w:eastAsia="新細明體" w:hAnsi="新細明體" w:cs="細明體" w:hint="eastAsia"/>
                <w:kern w:val="0"/>
                <w:sz w:val="26"/>
                <w:szCs w:val="26"/>
              </w:rPr>
              <w:t>、</w:t>
            </w:r>
            <w:r w:rsidRPr="00CA6051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本</w:t>
            </w:r>
            <w:r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鎮</w:t>
            </w:r>
            <w:r w:rsidRPr="00CA6051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三歲以下兒童。</w:t>
            </w:r>
          </w:p>
          <w:p w14:paraId="635012DC" w14:textId="77777777" w:rsidR="001D7E39" w:rsidRDefault="001D7E39" w:rsidP="001D7E39">
            <w:pPr>
              <w:pStyle w:val="a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318" w:left="1283" w:hangingChars="200" w:hanging="520"/>
              <w:jc w:val="both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8260BB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二</w:t>
            </w:r>
            <w:r w:rsidRPr="008260BB">
              <w:rPr>
                <w:rFonts w:ascii="新細明體" w:eastAsia="新細明體" w:hAnsi="新細明體" w:cs="細明體" w:hint="eastAsia"/>
                <w:kern w:val="0"/>
                <w:sz w:val="26"/>
                <w:szCs w:val="26"/>
              </w:rPr>
              <w:t>、</w:t>
            </w:r>
            <w:r w:rsidRPr="008260BB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兒童及申請人應設籍本鎮，兒童及申請人一方需連續達</w:t>
            </w:r>
          </w:p>
          <w:p w14:paraId="11F06CC6" w14:textId="77777777" w:rsidR="001D7E39" w:rsidRPr="001D7E39" w:rsidRDefault="001D7E39" w:rsidP="001D7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540" w:left="1296"/>
              <w:jc w:val="both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1D7E3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一年以上(以兒童生日日期往前推算)。</w:t>
            </w:r>
          </w:p>
          <w:p w14:paraId="4F899C27" w14:textId="77777777" w:rsidR="001D7E39" w:rsidRPr="00770C38" w:rsidRDefault="001D7E39" w:rsidP="001D7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00" w:left="1480" w:hangingChars="200" w:hanging="52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6"/>
                <w:szCs w:val="26"/>
                <w:u w:val="single"/>
              </w:rPr>
            </w:pPr>
            <w:r w:rsidRPr="00770C38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770C38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6"/>
                <w:szCs w:val="26"/>
                <w:u w:val="single"/>
              </w:rPr>
              <w:t>兒童經完成收</w:t>
            </w:r>
          </w:p>
          <w:p w14:paraId="6D387528" w14:textId="77777777" w:rsidR="001D7E39" w:rsidRPr="00770C38" w:rsidRDefault="001D7E39" w:rsidP="001D7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324" w:left="77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6"/>
                <w:szCs w:val="26"/>
                <w:u w:val="single"/>
              </w:rPr>
            </w:pPr>
            <w:r w:rsidRPr="00770C38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6"/>
                <w:szCs w:val="26"/>
                <w:u w:val="single"/>
              </w:rPr>
              <w:t>養登記未滿一年，且戶籍遷入本鎮後，未有遷</w:t>
            </w:r>
          </w:p>
          <w:p w14:paraId="29F37C70" w14:textId="77777777" w:rsidR="001D7E39" w:rsidRPr="00770C38" w:rsidRDefault="001D7E39" w:rsidP="001D7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324" w:left="77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6"/>
                <w:szCs w:val="26"/>
                <w:u w:val="single"/>
              </w:rPr>
            </w:pPr>
            <w:r w:rsidRPr="00770C38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6"/>
                <w:szCs w:val="26"/>
                <w:u w:val="single"/>
              </w:rPr>
              <w:t>出紀錄者，兒童得不受前項第二款設籍本鎮連續達一年之限制。</w:t>
            </w:r>
          </w:p>
          <w:p w14:paraId="7CF9A6BB" w14:textId="77777777" w:rsidR="001D7E39" w:rsidRDefault="001D7E39" w:rsidP="001D7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00" w:left="960"/>
              <w:jc w:val="both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 xml:space="preserve"> </w:t>
            </w:r>
            <w:r w:rsidRPr="008260BB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兒童之父母一</w:t>
            </w:r>
          </w:p>
          <w:p w14:paraId="107E502B" w14:textId="77777777" w:rsidR="001D7E39" w:rsidRPr="008260BB" w:rsidRDefault="001D7E39" w:rsidP="001D7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324" w:left="778"/>
              <w:jc w:val="both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8260BB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方為無戶籍國民、大陸地區人民或外國籍人士者，不受第一項第二款設籍本鎮之限制。</w:t>
            </w:r>
          </w:p>
          <w:p w14:paraId="58D63B64" w14:textId="77777777" w:rsidR="00830A80" w:rsidRPr="001D7E39" w:rsidRDefault="00830A80" w:rsidP="006C6FA8">
            <w:pPr>
              <w:spacing w:line="288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31" w:type="dxa"/>
          </w:tcPr>
          <w:p w14:paraId="2DB146E4" w14:textId="77777777" w:rsidR="00454CAC" w:rsidRPr="00335935" w:rsidRDefault="005F19E2" w:rsidP="005F19E2">
            <w:pPr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33593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現行第二項修正，說明如下:</w:t>
            </w:r>
          </w:p>
          <w:p w14:paraId="04F97153" w14:textId="77777777" w:rsidR="009D4599" w:rsidRPr="00335935" w:rsidRDefault="009D4599" w:rsidP="009D4599">
            <w:pPr>
              <w:pStyle w:val="a8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33593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現行第二項移為第一款，並酌  作文字修正。</w:t>
            </w:r>
          </w:p>
          <w:p w14:paraId="707D1E1E" w14:textId="1373D743" w:rsidR="00A5732E" w:rsidRPr="00053A03" w:rsidRDefault="000C6A26" w:rsidP="00B879C3">
            <w:pPr>
              <w:pStyle w:val="a8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33593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戶籍法</w:t>
            </w:r>
            <w:r w:rsidR="006047CA" w:rsidRPr="0033593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第四十八條第一項但書</w:t>
            </w:r>
            <w:r w:rsidRPr="0033593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規定</w:t>
            </w:r>
            <w:r w:rsidR="006047CA" w:rsidRPr="0033593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，</w:t>
            </w:r>
            <w:r w:rsidRPr="0033593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出生登記至遲可於六十日內為之，</w:t>
            </w:r>
            <w:r w:rsidR="00EF41BD" w:rsidRPr="0033593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經</w:t>
            </w:r>
            <w:r w:rsidR="002913CB" w:rsidRPr="0033593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考量新生兒出生當日極少有辦理戶籍出生登記之情形</w:t>
            </w:r>
            <w:r w:rsidR="002913CB" w:rsidRPr="00E14C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，</w:t>
            </w:r>
            <w:r w:rsidR="002913CB" w:rsidRPr="00053A0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為避免滿一歲當年之兒童，</w:t>
            </w:r>
            <w:r w:rsidR="001B7BE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受設籍一年之限制，影響其</w:t>
            </w:r>
            <w:r w:rsidR="002913CB" w:rsidRPr="00053A0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權益，</w:t>
            </w:r>
            <w:r w:rsidRPr="0033593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爰</w:t>
            </w:r>
            <w:r w:rsidR="006047CA" w:rsidRPr="0033593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新增第二款規定</w:t>
            </w:r>
            <w:r w:rsidR="009B5FEC" w:rsidRPr="00335935">
              <w:rPr>
                <w:rFonts w:ascii="標楷體" w:eastAsia="標楷體" w:hAnsi="標楷體" w:cs="細明體" w:hint="eastAsia"/>
                <w:bCs/>
                <w:kern w:val="0"/>
                <w:sz w:val="26"/>
                <w:szCs w:val="26"/>
              </w:rPr>
              <w:t>。</w:t>
            </w:r>
          </w:p>
        </w:tc>
      </w:tr>
      <w:tr w:rsidR="00F174BB" w:rsidRPr="00AB2BE1" w14:paraId="34D00930" w14:textId="77777777" w:rsidTr="002A7ED9">
        <w:trPr>
          <w:trHeight w:val="1585"/>
        </w:trPr>
        <w:tc>
          <w:tcPr>
            <w:tcW w:w="2932" w:type="dxa"/>
          </w:tcPr>
          <w:p w14:paraId="1C356D5E" w14:textId="77777777" w:rsidR="000D6FD4" w:rsidRPr="00CE332C" w:rsidRDefault="00D165E7" w:rsidP="000167EC">
            <w:pPr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第四</w:t>
            </w:r>
            <w:r w:rsidR="00CE332C" w:rsidRPr="00CE332C">
              <w:rPr>
                <w:rFonts w:ascii="標楷體" w:eastAsia="標楷體" w:hAnsi="標楷體" w:hint="eastAsia"/>
              </w:rPr>
              <w:t>條</w:t>
            </w:r>
            <w:r>
              <w:rPr>
                <w:rFonts w:ascii="標楷體" w:eastAsia="標楷體" w:hAnsi="標楷體" w:hint="eastAsia"/>
              </w:rPr>
              <w:t xml:space="preserve">之一  </w:t>
            </w:r>
            <w:r w:rsidRPr="00881CEA">
              <w:rPr>
                <w:rFonts w:ascii="標楷體" w:eastAsia="標楷體" w:hAnsi="標楷體" w:hint="eastAsia"/>
              </w:rPr>
              <w:t xml:space="preserve"> </w:t>
            </w:r>
            <w:r w:rsidRPr="009F229C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本自治條例第四條修正條文公布前，已受理之案件，逕予適用修正後第四條之規定。</w:t>
            </w:r>
          </w:p>
        </w:tc>
        <w:tc>
          <w:tcPr>
            <w:tcW w:w="2880" w:type="dxa"/>
          </w:tcPr>
          <w:p w14:paraId="48B17488" w14:textId="77777777" w:rsidR="00F174BB" w:rsidRPr="00CE332C" w:rsidRDefault="00F174BB" w:rsidP="008909C6">
            <w:pPr>
              <w:ind w:leftChars="300" w:left="7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31" w:type="dxa"/>
          </w:tcPr>
          <w:p w14:paraId="5AD066E3" w14:textId="77777777" w:rsidR="00F174BB" w:rsidRPr="00A00414" w:rsidRDefault="008C7D9A" w:rsidP="00A00414">
            <w:pPr>
              <w:pStyle w:val="a8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004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本條新增。</w:t>
            </w:r>
          </w:p>
          <w:p w14:paraId="0807F85F" w14:textId="77777777" w:rsidR="002A7ED9" w:rsidRPr="00A00414" w:rsidRDefault="00A00414" w:rsidP="00A00414">
            <w:pPr>
              <w:spacing w:line="320" w:lineRule="exact"/>
              <w:ind w:left="520" w:hangingChars="200" w:hanging="5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二、</w:t>
            </w:r>
            <w:r w:rsidR="002A7ED9" w:rsidRPr="00A004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明訂</w:t>
            </w:r>
            <w:r w:rsidR="00DC3AB6" w:rsidRPr="00A004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溯及</w:t>
            </w:r>
            <w:r w:rsidR="000B244F" w:rsidRPr="00A004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適用</w:t>
            </w:r>
            <w:r w:rsidR="00DC3AB6" w:rsidRPr="00A004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修正條文公布前</w:t>
            </w:r>
            <w:r w:rsidR="002A7ED9" w:rsidRPr="00A004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已受理之案件</w:t>
            </w:r>
            <w:r w:rsidR="00714054" w:rsidRPr="00A004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F92E24" w:rsidRPr="00AB2BE1" w14:paraId="15F2B6EF" w14:textId="77777777" w:rsidTr="002A7ED9">
        <w:trPr>
          <w:trHeight w:val="1585"/>
        </w:trPr>
        <w:tc>
          <w:tcPr>
            <w:tcW w:w="2932" w:type="dxa"/>
          </w:tcPr>
          <w:p w14:paraId="2BFD4484" w14:textId="77777777" w:rsidR="008128CD" w:rsidRPr="00770C38" w:rsidRDefault="008128CD" w:rsidP="008128CD">
            <w:pPr>
              <w:pStyle w:val="Default"/>
              <w:spacing w:line="380" w:lineRule="exact"/>
              <w:ind w:left="1040" w:hangingChars="400" w:hanging="1040"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770C3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第五條     本生日</w:t>
            </w:r>
            <w:r w:rsidRPr="00770C38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禮金</w:t>
            </w:r>
            <w:r w:rsidRPr="00770C3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自兒童滿一歲之當年開始，至兒童滿三歲止，每年發放新</w:t>
            </w:r>
            <w:r w:rsidRPr="00770C3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u w:val="single"/>
              </w:rPr>
              <w:t>臺</w:t>
            </w:r>
            <w:r w:rsidRPr="00770C3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幣六</w:t>
            </w:r>
            <w:r w:rsidRPr="00770C3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u w:val="single"/>
              </w:rPr>
              <w:t>千</w:t>
            </w:r>
            <w:r w:rsidRPr="00770C3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元整。</w:t>
            </w:r>
          </w:p>
          <w:p w14:paraId="2E3A39C5" w14:textId="77777777" w:rsidR="008128CD" w:rsidRPr="00770C38" w:rsidRDefault="008128CD" w:rsidP="008128CD">
            <w:pPr>
              <w:pStyle w:val="Default"/>
              <w:spacing w:line="380" w:lineRule="exact"/>
              <w:ind w:leftChars="400" w:left="960"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770C3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 xml:space="preserve">    本生日</w:t>
            </w:r>
            <w:r w:rsidRPr="00770C38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禮金</w:t>
            </w:r>
            <w:r w:rsidRPr="00770C3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採每年申請制，</w:t>
            </w:r>
            <w:r w:rsidRPr="00770C3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申請人應於兒童</w:t>
            </w:r>
            <w:r w:rsidRPr="00770C3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生日後三個月</w:t>
            </w:r>
            <w:r w:rsidRPr="00770C3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內，向</w:t>
            </w:r>
            <w:r w:rsidRPr="00770C3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公</w:t>
            </w:r>
            <w:r w:rsidRPr="00770C3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所申辦，</w:t>
            </w:r>
            <w:r w:rsidRPr="00770C3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自申請日生效，</w:t>
            </w:r>
            <w:r w:rsidRPr="00770C3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逾期視為放棄</w:t>
            </w:r>
            <w:r w:rsidRPr="00770C38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770C3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不得要求追溯補發。</w:t>
            </w:r>
          </w:p>
          <w:p w14:paraId="0AC70ECA" w14:textId="77777777" w:rsidR="008128CD" w:rsidRPr="00770C38" w:rsidRDefault="008128CD" w:rsidP="008128CD">
            <w:pPr>
              <w:pStyle w:val="Default"/>
              <w:spacing w:line="380" w:lineRule="exact"/>
              <w:ind w:leftChars="400" w:left="960"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770C3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 xml:space="preserve">    本自治條例施行日訂有溯及之規定者</w:t>
            </w:r>
            <w:r w:rsidRPr="00770C3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，</w:t>
            </w:r>
            <w:r w:rsidRPr="00770C3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不受前項之限制</w:t>
            </w:r>
            <w:r w:rsidRPr="00770C3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，</w:t>
            </w:r>
            <w:r w:rsidRPr="00770C3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得自公告日起三個月內申請</w:t>
            </w:r>
            <w:r w:rsidRPr="00770C3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。</w:t>
            </w:r>
            <w:r w:rsidRPr="00770C38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 xml:space="preserve"> </w:t>
            </w:r>
          </w:p>
          <w:p w14:paraId="118F1528" w14:textId="77777777" w:rsidR="00F92E24" w:rsidRPr="00770C38" w:rsidRDefault="00F92E24" w:rsidP="000167EC">
            <w:pPr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80" w:type="dxa"/>
          </w:tcPr>
          <w:p w14:paraId="3A1D238B" w14:textId="77777777" w:rsidR="00795E37" w:rsidRPr="00770C38" w:rsidRDefault="00795E37" w:rsidP="00795E37">
            <w:pPr>
              <w:pStyle w:val="Default"/>
              <w:spacing w:line="380" w:lineRule="exact"/>
              <w:ind w:left="1040" w:hangingChars="400" w:hanging="1040"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770C3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第五條     本生日</w:t>
            </w:r>
            <w:r w:rsidRPr="00770C38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禮金</w:t>
            </w:r>
            <w:r w:rsidRPr="00770C3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自兒童滿一歲之當年開始，至兒童滿三歲止，每年發放新</w:t>
            </w:r>
            <w:r w:rsidRPr="00770C3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u w:val="single"/>
              </w:rPr>
              <w:t>台</w:t>
            </w:r>
            <w:r w:rsidRPr="00770C3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幣六</w:t>
            </w:r>
            <w:r w:rsidRPr="00770C3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u w:val="single"/>
              </w:rPr>
              <w:t>仟</w:t>
            </w:r>
            <w:r w:rsidRPr="00770C3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元整。</w:t>
            </w:r>
          </w:p>
          <w:p w14:paraId="0AE96ABC" w14:textId="77777777" w:rsidR="00795E37" w:rsidRPr="00770C38" w:rsidRDefault="00795E37" w:rsidP="00795E37">
            <w:pPr>
              <w:pStyle w:val="Default"/>
              <w:spacing w:line="380" w:lineRule="exact"/>
              <w:ind w:leftChars="400" w:left="960"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770C3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 xml:space="preserve">    本生日</w:t>
            </w:r>
            <w:r w:rsidRPr="00770C38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禮金</w:t>
            </w:r>
            <w:r w:rsidRPr="00770C3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採每年申請制，</w:t>
            </w:r>
            <w:r w:rsidRPr="00770C3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申請人應於兒童</w:t>
            </w:r>
            <w:r w:rsidRPr="00770C3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生日後三個月</w:t>
            </w:r>
            <w:r w:rsidRPr="00770C3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內，向</w:t>
            </w:r>
            <w:r w:rsidRPr="00770C3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公</w:t>
            </w:r>
            <w:r w:rsidRPr="00770C3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所申辦，</w:t>
            </w:r>
            <w:r w:rsidRPr="00770C3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自申請日生效，</w:t>
            </w:r>
            <w:r w:rsidRPr="00770C3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逾期視為放棄</w:t>
            </w:r>
            <w:r w:rsidRPr="00770C38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770C3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不得要求追溯補發。</w:t>
            </w:r>
          </w:p>
          <w:p w14:paraId="37B05C9A" w14:textId="77777777" w:rsidR="00795E37" w:rsidRPr="00770C38" w:rsidRDefault="00795E37" w:rsidP="00795E37">
            <w:pPr>
              <w:pStyle w:val="Default"/>
              <w:spacing w:line="380" w:lineRule="exact"/>
              <w:ind w:leftChars="400" w:left="960"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770C3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 xml:space="preserve">    本自治條例施行日訂有溯及之規定者</w:t>
            </w:r>
            <w:r w:rsidRPr="00770C3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，</w:t>
            </w:r>
            <w:r w:rsidRPr="00770C3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不受前項之限制</w:t>
            </w:r>
            <w:r w:rsidRPr="00770C3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，</w:t>
            </w:r>
            <w:r w:rsidRPr="00770C3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得自公告日起三個月內申請</w:t>
            </w:r>
            <w:r w:rsidRPr="00770C3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。</w:t>
            </w:r>
            <w:r w:rsidRPr="00770C38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 xml:space="preserve"> </w:t>
            </w:r>
          </w:p>
          <w:p w14:paraId="392B54BB" w14:textId="77777777" w:rsidR="00F92E24" w:rsidRPr="00770C38" w:rsidRDefault="00F92E24" w:rsidP="008909C6">
            <w:pPr>
              <w:ind w:leftChars="300" w:left="7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31" w:type="dxa"/>
          </w:tcPr>
          <w:p w14:paraId="4E5E626C" w14:textId="7E23EE45" w:rsidR="00F92E24" w:rsidRPr="00A40F92" w:rsidRDefault="00A40F92" w:rsidP="001618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40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本條第一項依</w:t>
            </w:r>
            <w:r w:rsidR="006E72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據</w:t>
            </w:r>
            <w:r w:rsidRPr="00A40F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嘉義縣政府112年7月31日府授社兒福字第1120167294號函之建議，酌作文字修正。</w:t>
            </w:r>
          </w:p>
        </w:tc>
      </w:tr>
      <w:tr w:rsidR="00F92E24" w:rsidRPr="00AB2BE1" w14:paraId="3B6706FE" w14:textId="77777777" w:rsidTr="002A7ED9">
        <w:trPr>
          <w:trHeight w:val="1585"/>
        </w:trPr>
        <w:tc>
          <w:tcPr>
            <w:tcW w:w="2932" w:type="dxa"/>
          </w:tcPr>
          <w:p w14:paraId="55FAD1A2" w14:textId="77777777" w:rsidR="00F92E24" w:rsidRPr="00BD598E" w:rsidRDefault="001503D0" w:rsidP="000167EC">
            <w:pPr>
              <w:ind w:left="780" w:hangingChars="300" w:hanging="78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260BB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第十條 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   </w:t>
            </w:r>
            <w:r w:rsidRPr="008260BB">
              <w:rPr>
                <w:rFonts w:ascii="標楷體" w:eastAsia="標楷體" w:hAnsi="標楷體" w:hint="eastAsia"/>
                <w:sz w:val="26"/>
                <w:szCs w:val="26"/>
              </w:rPr>
              <w:t>本自治條例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溯</w:t>
            </w:r>
            <w:r w:rsidRPr="00B70F95">
              <w:rPr>
                <w:rFonts w:ascii="標楷體" w:eastAsia="標楷體" w:hAnsi="標楷體" w:hint="eastAsia"/>
                <w:sz w:val="26"/>
                <w:szCs w:val="26"/>
              </w:rPr>
              <w:t>自</w:t>
            </w:r>
            <w:r w:rsidRPr="00BD598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中華民國</w:t>
            </w:r>
            <w:r w:rsidRPr="00BD598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一百十二年一月一日施行。</w:t>
            </w:r>
          </w:p>
          <w:p w14:paraId="0CC41445" w14:textId="77777777" w:rsidR="00BA483B" w:rsidRPr="00BA483B" w:rsidRDefault="00BA483B" w:rsidP="00BA483B">
            <w:pPr>
              <w:pStyle w:val="Default"/>
              <w:spacing w:line="380" w:lineRule="exact"/>
              <w:ind w:leftChars="500" w:left="1200" w:firstLineChars="100" w:firstLine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 w:rsidRPr="00BA483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本自治條</w:t>
            </w:r>
          </w:p>
          <w:p w14:paraId="3BF8B4A7" w14:textId="41F5C645" w:rsidR="00BA483B" w:rsidRPr="00BA483B" w:rsidRDefault="00BA483B" w:rsidP="00BA483B">
            <w:pPr>
              <w:pStyle w:val="Default"/>
              <w:spacing w:line="380" w:lineRule="exact"/>
              <w:ind w:leftChars="300" w:left="7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 w:rsidRPr="00BA483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例中華民國一百十二年0</w:t>
            </w:r>
            <w:r w:rsidRPr="00BA483B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0</w:t>
            </w:r>
            <w:r w:rsidRPr="00BA483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月0</w:t>
            </w:r>
            <w:r w:rsidRPr="00BA483B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0</w:t>
            </w:r>
            <w:r w:rsidRPr="00BA483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日修正條文，自一百</w:t>
            </w:r>
          </w:p>
          <w:p w14:paraId="4F37507F" w14:textId="77777777" w:rsidR="00BA483B" w:rsidRPr="00BA483B" w:rsidRDefault="00BA483B" w:rsidP="00BA483B">
            <w:pPr>
              <w:pStyle w:val="Default"/>
              <w:spacing w:line="380" w:lineRule="exact"/>
              <w:ind w:leftChars="300" w:left="7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 w:rsidRPr="00BA483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十二年一月一日施行。</w:t>
            </w:r>
          </w:p>
          <w:p w14:paraId="1B609F4E" w14:textId="11392ADF" w:rsidR="00867E22" w:rsidRPr="00BA483B" w:rsidRDefault="00867E22" w:rsidP="00BA483B">
            <w:pPr>
              <w:pStyle w:val="Default"/>
              <w:spacing w:line="380" w:lineRule="exact"/>
              <w:ind w:leftChars="300" w:left="7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14:paraId="62D428A9" w14:textId="77777777" w:rsidR="00F00F3F" w:rsidRPr="008260BB" w:rsidRDefault="00F00F3F" w:rsidP="00F00F3F">
            <w:pPr>
              <w:pStyle w:val="Default"/>
              <w:spacing w:line="380" w:lineRule="exact"/>
              <w:ind w:left="780" w:hangingChars="300" w:hanging="780"/>
              <w:jc w:val="both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8260BB">
              <w:rPr>
                <w:rFonts w:ascii="標楷體" w:eastAsia="標楷體" w:hAnsi="標楷體" w:cs="新細明體" w:hint="eastAsia"/>
                <w:color w:val="auto"/>
                <w:sz w:val="26"/>
                <w:szCs w:val="26"/>
              </w:rPr>
              <w:t xml:space="preserve">第十條 </w:t>
            </w:r>
            <w:r>
              <w:rPr>
                <w:rFonts w:ascii="標楷體" w:eastAsia="標楷體" w:hAnsi="標楷體" w:cs="新細明體" w:hint="eastAsia"/>
                <w:color w:val="auto"/>
                <w:sz w:val="26"/>
                <w:szCs w:val="26"/>
              </w:rPr>
              <w:t xml:space="preserve">    </w:t>
            </w:r>
            <w:r w:rsidRPr="008260BB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本自治條例</w:t>
            </w: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溯</w:t>
            </w:r>
            <w:r w:rsidRPr="008260BB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自</w:t>
            </w: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一百十二年一月一日</w:t>
            </w:r>
            <w:r w:rsidRPr="00BD598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起</w:t>
            </w:r>
            <w:r w:rsidRPr="00BD598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施</w:t>
            </w:r>
            <w:r w:rsidRPr="008260BB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行。</w:t>
            </w:r>
          </w:p>
          <w:p w14:paraId="64CC3AD1" w14:textId="77777777" w:rsidR="00F92E24" w:rsidRPr="00F00F3F" w:rsidRDefault="00F92E24" w:rsidP="008909C6">
            <w:pPr>
              <w:ind w:leftChars="300" w:left="7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31" w:type="dxa"/>
          </w:tcPr>
          <w:p w14:paraId="09F948B5" w14:textId="77AA207C" w:rsidR="00C97744" w:rsidRPr="00640484" w:rsidRDefault="00835DEC" w:rsidP="00B11C6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本條</w:t>
            </w:r>
            <w:r w:rsidR="00DF1AF7" w:rsidRPr="00DF1A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依</w:t>
            </w:r>
            <w:r w:rsidR="006E72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據</w:t>
            </w:r>
            <w:r w:rsidR="00DF1AF7" w:rsidRPr="00DF1A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嘉義縣政府112年7月31日府授社兒福字第1120167294號函之建議</w:t>
            </w:r>
            <w:r w:rsidR="00DF1AF7" w:rsidRPr="00CE64B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</w:t>
            </w:r>
            <w:r w:rsidR="00640484" w:rsidRPr="00CE64B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第一項</w:t>
            </w:r>
            <w:r w:rsidR="00DF1AF7" w:rsidRPr="00CE64B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酌作文字修正</w:t>
            </w:r>
            <w:r w:rsidR="00BB275F" w:rsidRPr="00CE64B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</w:t>
            </w:r>
            <w:r w:rsidR="0018384F" w:rsidRPr="00CE64B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且</w:t>
            </w:r>
            <w:r w:rsidR="00631A85" w:rsidRPr="00CE64B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配合</w:t>
            </w:r>
            <w:r w:rsidR="00C97744" w:rsidRPr="00CE64B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增訂第二項修正條文</w:t>
            </w:r>
            <w:r w:rsidR="00402213" w:rsidRPr="00CE64B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之</w:t>
            </w:r>
            <w:r w:rsidR="00C97744" w:rsidRPr="00CE64B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施行日期。</w:t>
            </w:r>
          </w:p>
        </w:tc>
      </w:tr>
    </w:tbl>
    <w:p w14:paraId="7A8423CC" w14:textId="77777777" w:rsidR="0048456A" w:rsidRPr="00830A80" w:rsidRDefault="0048456A"/>
    <w:sectPr w:rsidR="0048456A" w:rsidRPr="00830A80" w:rsidSect="00DA63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3A669" w14:textId="77777777" w:rsidR="00B82787" w:rsidRDefault="00B82787" w:rsidP="00830A80">
      <w:r>
        <w:separator/>
      </w:r>
    </w:p>
  </w:endnote>
  <w:endnote w:type="continuationSeparator" w:id="0">
    <w:p w14:paraId="1DB69D2E" w14:textId="77777777" w:rsidR="00B82787" w:rsidRDefault="00B82787" w:rsidP="0083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282BF" w14:textId="77777777" w:rsidR="00B82787" w:rsidRDefault="00B82787" w:rsidP="00830A80">
      <w:r>
        <w:separator/>
      </w:r>
    </w:p>
  </w:footnote>
  <w:footnote w:type="continuationSeparator" w:id="0">
    <w:p w14:paraId="2CCA8BC2" w14:textId="77777777" w:rsidR="00B82787" w:rsidRDefault="00B82787" w:rsidP="0083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718E"/>
    <w:multiLevelType w:val="hybridMultilevel"/>
    <w:tmpl w:val="1200EF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A525A"/>
    <w:multiLevelType w:val="hybridMultilevel"/>
    <w:tmpl w:val="ECF8A8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411A2F"/>
    <w:multiLevelType w:val="hybridMultilevel"/>
    <w:tmpl w:val="9ADEC344"/>
    <w:lvl w:ilvl="0" w:tplc="7BB8D1EC">
      <w:start w:val="1"/>
      <w:numFmt w:val="taiwaneseCountingThousand"/>
      <w:lvlText w:val="第%1條"/>
      <w:lvlJc w:val="left"/>
      <w:pPr>
        <w:ind w:left="910" w:hanging="91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1E4509"/>
    <w:multiLevelType w:val="hybridMultilevel"/>
    <w:tmpl w:val="9D2C2F5A"/>
    <w:lvl w:ilvl="0" w:tplc="A46E9294">
      <w:start w:val="4"/>
      <w:numFmt w:val="taiwaneseCountingThousand"/>
      <w:lvlText w:val="第%1條"/>
      <w:lvlJc w:val="left"/>
      <w:pPr>
        <w:ind w:left="780" w:hanging="780"/>
      </w:pPr>
      <w:rPr>
        <w:rFonts w:cs="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F449A5"/>
    <w:multiLevelType w:val="hybridMultilevel"/>
    <w:tmpl w:val="29DC59AC"/>
    <w:lvl w:ilvl="0" w:tplc="6EB6A5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C72E95"/>
    <w:multiLevelType w:val="hybridMultilevel"/>
    <w:tmpl w:val="E38E6BC0"/>
    <w:lvl w:ilvl="0" w:tplc="85988558">
      <w:start w:val="1"/>
      <w:numFmt w:val="taiwaneseCountingThousand"/>
      <w:lvlText w:val="第%1條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212DD9"/>
    <w:multiLevelType w:val="hybridMultilevel"/>
    <w:tmpl w:val="D8C47F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774D87"/>
    <w:multiLevelType w:val="hybridMultilevel"/>
    <w:tmpl w:val="09462EF4"/>
    <w:lvl w:ilvl="0" w:tplc="A24006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8931E9"/>
    <w:multiLevelType w:val="hybridMultilevel"/>
    <w:tmpl w:val="1E561228"/>
    <w:lvl w:ilvl="0" w:tplc="A4F0F2F4">
      <w:start w:val="1"/>
      <w:numFmt w:val="taiwaneseCountingThousand"/>
      <w:lvlText w:val="%1、"/>
      <w:lvlJc w:val="left"/>
      <w:pPr>
        <w:ind w:left="520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9A0E11"/>
    <w:multiLevelType w:val="hybridMultilevel"/>
    <w:tmpl w:val="F306C8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6159AB"/>
    <w:multiLevelType w:val="hybridMultilevel"/>
    <w:tmpl w:val="78ACD192"/>
    <w:lvl w:ilvl="0" w:tplc="EC8EA1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F0"/>
    <w:rsid w:val="00002EF0"/>
    <w:rsid w:val="00011706"/>
    <w:rsid w:val="000167EC"/>
    <w:rsid w:val="00026904"/>
    <w:rsid w:val="00053A03"/>
    <w:rsid w:val="00054802"/>
    <w:rsid w:val="000A7126"/>
    <w:rsid w:val="000A74B9"/>
    <w:rsid w:val="000B244F"/>
    <w:rsid w:val="000C4276"/>
    <w:rsid w:val="000C6A26"/>
    <w:rsid w:val="000D6FD4"/>
    <w:rsid w:val="001074E7"/>
    <w:rsid w:val="00115E64"/>
    <w:rsid w:val="00140B25"/>
    <w:rsid w:val="001503D0"/>
    <w:rsid w:val="00153A0D"/>
    <w:rsid w:val="00161850"/>
    <w:rsid w:val="00170D30"/>
    <w:rsid w:val="00171CD5"/>
    <w:rsid w:val="00176D53"/>
    <w:rsid w:val="0018384F"/>
    <w:rsid w:val="001A39E9"/>
    <w:rsid w:val="001B2BFE"/>
    <w:rsid w:val="001B7BE6"/>
    <w:rsid w:val="001D3FE2"/>
    <w:rsid w:val="001D7E39"/>
    <w:rsid w:val="001F4F7A"/>
    <w:rsid w:val="00224CD6"/>
    <w:rsid w:val="00250F91"/>
    <w:rsid w:val="00253D7B"/>
    <w:rsid w:val="00261A74"/>
    <w:rsid w:val="00265845"/>
    <w:rsid w:val="002913CB"/>
    <w:rsid w:val="002A6EF1"/>
    <w:rsid w:val="002A7ED9"/>
    <w:rsid w:val="002B008C"/>
    <w:rsid w:val="002B315E"/>
    <w:rsid w:val="002C41C9"/>
    <w:rsid w:val="002D3FF1"/>
    <w:rsid w:val="002E5388"/>
    <w:rsid w:val="00320497"/>
    <w:rsid w:val="00335935"/>
    <w:rsid w:val="003C799B"/>
    <w:rsid w:val="00402213"/>
    <w:rsid w:val="00426833"/>
    <w:rsid w:val="00440FE2"/>
    <w:rsid w:val="00443652"/>
    <w:rsid w:val="00454CAC"/>
    <w:rsid w:val="00462525"/>
    <w:rsid w:val="00463978"/>
    <w:rsid w:val="0047603A"/>
    <w:rsid w:val="004833B3"/>
    <w:rsid w:val="0048456A"/>
    <w:rsid w:val="00487A23"/>
    <w:rsid w:val="00493C6C"/>
    <w:rsid w:val="00497FDF"/>
    <w:rsid w:val="004E58BF"/>
    <w:rsid w:val="00534D6F"/>
    <w:rsid w:val="00543EFA"/>
    <w:rsid w:val="00560DBE"/>
    <w:rsid w:val="0057492D"/>
    <w:rsid w:val="00575C7B"/>
    <w:rsid w:val="005A4D97"/>
    <w:rsid w:val="005D1A25"/>
    <w:rsid w:val="005E3556"/>
    <w:rsid w:val="005E4FBB"/>
    <w:rsid w:val="005F19E2"/>
    <w:rsid w:val="006047CA"/>
    <w:rsid w:val="006062CB"/>
    <w:rsid w:val="00620B21"/>
    <w:rsid w:val="00631A85"/>
    <w:rsid w:val="0064016D"/>
    <w:rsid w:val="00640484"/>
    <w:rsid w:val="00651261"/>
    <w:rsid w:val="00662C18"/>
    <w:rsid w:val="00664AC4"/>
    <w:rsid w:val="00691223"/>
    <w:rsid w:val="006B02A4"/>
    <w:rsid w:val="006B37B1"/>
    <w:rsid w:val="006B4E7A"/>
    <w:rsid w:val="006C4142"/>
    <w:rsid w:val="006E7222"/>
    <w:rsid w:val="006F442E"/>
    <w:rsid w:val="006F4E09"/>
    <w:rsid w:val="006F5D97"/>
    <w:rsid w:val="006F63B5"/>
    <w:rsid w:val="006F6DA9"/>
    <w:rsid w:val="0070038A"/>
    <w:rsid w:val="00700E74"/>
    <w:rsid w:val="00704711"/>
    <w:rsid w:val="00706D4C"/>
    <w:rsid w:val="00714054"/>
    <w:rsid w:val="0071529B"/>
    <w:rsid w:val="00723829"/>
    <w:rsid w:val="0072581D"/>
    <w:rsid w:val="00770C38"/>
    <w:rsid w:val="00795E37"/>
    <w:rsid w:val="007A7DD3"/>
    <w:rsid w:val="007B5683"/>
    <w:rsid w:val="007B6889"/>
    <w:rsid w:val="007D438E"/>
    <w:rsid w:val="007E051C"/>
    <w:rsid w:val="007F4152"/>
    <w:rsid w:val="008128CD"/>
    <w:rsid w:val="0081375B"/>
    <w:rsid w:val="00815E5E"/>
    <w:rsid w:val="00816EE0"/>
    <w:rsid w:val="00830A80"/>
    <w:rsid w:val="00835DEC"/>
    <w:rsid w:val="008407E4"/>
    <w:rsid w:val="0084678F"/>
    <w:rsid w:val="00847D4E"/>
    <w:rsid w:val="00861B99"/>
    <w:rsid w:val="00867E22"/>
    <w:rsid w:val="00881CEA"/>
    <w:rsid w:val="0088417F"/>
    <w:rsid w:val="008909C6"/>
    <w:rsid w:val="00893D79"/>
    <w:rsid w:val="008A53E7"/>
    <w:rsid w:val="008C7D9A"/>
    <w:rsid w:val="008D33FD"/>
    <w:rsid w:val="008E3582"/>
    <w:rsid w:val="008E765A"/>
    <w:rsid w:val="008F0951"/>
    <w:rsid w:val="00920DDC"/>
    <w:rsid w:val="00927A46"/>
    <w:rsid w:val="009530C3"/>
    <w:rsid w:val="00984316"/>
    <w:rsid w:val="009A4EC3"/>
    <w:rsid w:val="009B55EB"/>
    <w:rsid w:val="009B5FEC"/>
    <w:rsid w:val="009D4599"/>
    <w:rsid w:val="009F229C"/>
    <w:rsid w:val="00A00414"/>
    <w:rsid w:val="00A00B0C"/>
    <w:rsid w:val="00A2484A"/>
    <w:rsid w:val="00A35424"/>
    <w:rsid w:val="00A40F92"/>
    <w:rsid w:val="00A416FE"/>
    <w:rsid w:val="00A5732E"/>
    <w:rsid w:val="00A94300"/>
    <w:rsid w:val="00A965C5"/>
    <w:rsid w:val="00AA4400"/>
    <w:rsid w:val="00AB3593"/>
    <w:rsid w:val="00AC2F3C"/>
    <w:rsid w:val="00AF59E9"/>
    <w:rsid w:val="00B01283"/>
    <w:rsid w:val="00B02929"/>
    <w:rsid w:val="00B11495"/>
    <w:rsid w:val="00B11C61"/>
    <w:rsid w:val="00B13BA3"/>
    <w:rsid w:val="00B2654A"/>
    <w:rsid w:val="00B3769D"/>
    <w:rsid w:val="00B37EA0"/>
    <w:rsid w:val="00B403BA"/>
    <w:rsid w:val="00B40E99"/>
    <w:rsid w:val="00B50D55"/>
    <w:rsid w:val="00B6779F"/>
    <w:rsid w:val="00B804D3"/>
    <w:rsid w:val="00B82787"/>
    <w:rsid w:val="00B879C3"/>
    <w:rsid w:val="00B914D2"/>
    <w:rsid w:val="00BA483B"/>
    <w:rsid w:val="00BB275F"/>
    <w:rsid w:val="00BC205C"/>
    <w:rsid w:val="00BC7FEC"/>
    <w:rsid w:val="00BD598E"/>
    <w:rsid w:val="00BE3554"/>
    <w:rsid w:val="00BE35F7"/>
    <w:rsid w:val="00BF2135"/>
    <w:rsid w:val="00C13361"/>
    <w:rsid w:val="00C31C71"/>
    <w:rsid w:val="00C34791"/>
    <w:rsid w:val="00C4266E"/>
    <w:rsid w:val="00C431B5"/>
    <w:rsid w:val="00C51C6C"/>
    <w:rsid w:val="00C67A7A"/>
    <w:rsid w:val="00C97744"/>
    <w:rsid w:val="00CB2958"/>
    <w:rsid w:val="00CC0FAB"/>
    <w:rsid w:val="00CD0200"/>
    <w:rsid w:val="00CE332C"/>
    <w:rsid w:val="00CE508B"/>
    <w:rsid w:val="00CE64B6"/>
    <w:rsid w:val="00D165E7"/>
    <w:rsid w:val="00D3166B"/>
    <w:rsid w:val="00D37BDC"/>
    <w:rsid w:val="00D458B1"/>
    <w:rsid w:val="00D82731"/>
    <w:rsid w:val="00D83349"/>
    <w:rsid w:val="00DA63DF"/>
    <w:rsid w:val="00DC3AB6"/>
    <w:rsid w:val="00DD1512"/>
    <w:rsid w:val="00DF1AF7"/>
    <w:rsid w:val="00E00DB8"/>
    <w:rsid w:val="00E03E94"/>
    <w:rsid w:val="00E14C63"/>
    <w:rsid w:val="00E25529"/>
    <w:rsid w:val="00E521AE"/>
    <w:rsid w:val="00E77F65"/>
    <w:rsid w:val="00E854AD"/>
    <w:rsid w:val="00E93148"/>
    <w:rsid w:val="00E93938"/>
    <w:rsid w:val="00EB6F46"/>
    <w:rsid w:val="00EF2294"/>
    <w:rsid w:val="00EF3299"/>
    <w:rsid w:val="00EF41BD"/>
    <w:rsid w:val="00F00F3F"/>
    <w:rsid w:val="00F174BB"/>
    <w:rsid w:val="00F40844"/>
    <w:rsid w:val="00F84B2F"/>
    <w:rsid w:val="00F854A0"/>
    <w:rsid w:val="00F92E24"/>
    <w:rsid w:val="00F93F2C"/>
    <w:rsid w:val="00FB65D3"/>
    <w:rsid w:val="00FD44F9"/>
    <w:rsid w:val="00F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0CD0F"/>
  <w15:docId w15:val="{18E68B9F-823E-4DC7-81FE-EB71CCF6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A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0A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0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0A80"/>
    <w:rPr>
      <w:sz w:val="20"/>
      <w:szCs w:val="20"/>
    </w:rPr>
  </w:style>
  <w:style w:type="table" w:styleId="a7">
    <w:name w:val="Table Grid"/>
    <w:basedOn w:val="a1"/>
    <w:uiPriority w:val="39"/>
    <w:rsid w:val="00830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0A80"/>
    <w:pPr>
      <w:ind w:leftChars="200" w:left="480"/>
    </w:pPr>
  </w:style>
  <w:style w:type="paragraph" w:customStyle="1" w:styleId="Default">
    <w:name w:val="Default"/>
    <w:rsid w:val="0071529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伊芊 張</dc:creator>
  <cp:keywords/>
  <dc:description/>
  <cp:lastModifiedBy>user</cp:lastModifiedBy>
  <cp:revision>2</cp:revision>
  <cp:lastPrinted>2023-08-14T00:50:00Z</cp:lastPrinted>
  <dcterms:created xsi:type="dcterms:W3CDTF">2023-09-27T03:55:00Z</dcterms:created>
  <dcterms:modified xsi:type="dcterms:W3CDTF">2023-09-27T03:55:00Z</dcterms:modified>
</cp:coreProperties>
</file>